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EC79E2">
        <w:rPr>
          <w:rFonts w:ascii="Calibri" w:hAnsi="Calibri" w:cs="Calibri"/>
          <w:i w:val="0"/>
          <w:color w:val="7F7F7F" w:themeColor="text1" w:themeTint="80"/>
          <w:sz w:val="26"/>
          <w:szCs w:val="26"/>
        </w:rPr>
        <w:t>5</w:t>
      </w:r>
      <w:r w:rsidR="00BF41D1">
        <w:rPr>
          <w:rFonts w:ascii="Calibri" w:hAnsi="Calibri" w:cs="Calibri"/>
          <w:i w:val="0"/>
          <w:color w:val="7F7F7F" w:themeColor="text1" w:themeTint="80"/>
          <w:sz w:val="26"/>
          <w:szCs w:val="26"/>
        </w:rPr>
        <w:t xml:space="preserve"> </w:t>
      </w:r>
      <w:r w:rsidR="00EC79E2">
        <w:rPr>
          <w:rFonts w:ascii="Calibri" w:hAnsi="Calibri" w:cs="Calibri"/>
          <w:i w:val="0"/>
          <w:color w:val="7F7F7F" w:themeColor="text1" w:themeTint="80"/>
          <w:sz w:val="26"/>
          <w:szCs w:val="26"/>
        </w:rPr>
        <w:t>cinco</w:t>
      </w:r>
      <w:r w:rsidR="00BF41D1">
        <w:rPr>
          <w:rFonts w:ascii="Calibri" w:hAnsi="Calibri" w:cs="Calibri"/>
          <w:i w:val="0"/>
          <w:color w:val="7F7F7F" w:themeColor="text1" w:themeTint="80"/>
          <w:sz w:val="26"/>
          <w:szCs w:val="26"/>
        </w:rPr>
        <w:t xml:space="preserve"> de mayo</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r w:rsidR="004D0B1E">
        <w:rPr>
          <w:rFonts w:ascii="Calibri" w:hAnsi="Calibri" w:cs="Calibri"/>
          <w:i w:val="0"/>
          <w:color w:val="7F7F7F" w:themeColor="text1" w:themeTint="80"/>
          <w:sz w:val="26"/>
          <w:szCs w:val="26"/>
        </w:rPr>
        <w:t xml:space="preserve"> </w:t>
      </w:r>
      <w:r w:rsidR="005A7E18">
        <w:rPr>
          <w:rFonts w:ascii="Calibri" w:hAnsi="Calibri" w:cs="Calibri"/>
          <w:i w:val="0"/>
          <w:color w:val="7F7F7F" w:themeColor="text1" w:themeTint="80"/>
          <w:sz w:val="26"/>
          <w:szCs w:val="26"/>
        </w:rPr>
        <w:t xml:space="preserve"> </w:t>
      </w:r>
      <w:r w:rsidR="00075950">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Default="004F6C7F" w:rsidP="0062483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4E67CE">
        <w:rPr>
          <w:rFonts w:ascii="Calibri" w:hAnsi="Calibri" w:cs="Calibri"/>
          <w:b/>
          <w:color w:val="7F7F7F" w:themeColor="text1" w:themeTint="80"/>
          <w:sz w:val="26"/>
          <w:szCs w:val="26"/>
        </w:rPr>
        <w:t>0218/2do JAM/2017-JN</w:t>
      </w:r>
      <w:r w:rsidRPr="00951F38">
        <w:rPr>
          <w:rFonts w:ascii="Calibri" w:hAnsi="Calibri" w:cs="Calibri"/>
          <w:color w:val="7F7F7F" w:themeColor="text1" w:themeTint="80"/>
          <w:sz w:val="26"/>
          <w:szCs w:val="26"/>
        </w:rPr>
        <w:t>, promovido por l</w:t>
      </w:r>
      <w:r w:rsidR="00EC79E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ciudadan</w:t>
      </w:r>
      <w:r w:rsidR="00EC79E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EB40BA">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EB40BA">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0062483F">
        <w:rPr>
          <w:rFonts w:ascii="Calibri" w:hAnsi="Calibri" w:cs="Calibri"/>
          <w:color w:val="7F7F7F" w:themeColor="text1" w:themeTint="80"/>
          <w:sz w:val="26"/>
          <w:szCs w:val="26"/>
        </w:rPr>
        <w:t xml:space="preserve"> y</w:t>
      </w:r>
      <w:proofErr w:type="gramStart"/>
      <w:r w:rsidR="0062483F">
        <w:rPr>
          <w:rFonts w:ascii="Calibri" w:hAnsi="Calibri" w:cs="Calibri"/>
          <w:color w:val="7F7F7F" w:themeColor="text1" w:themeTint="80"/>
          <w:sz w:val="26"/>
          <w:szCs w:val="26"/>
        </w:rPr>
        <w:t>, .</w:t>
      </w:r>
      <w:proofErr w:type="gramEnd"/>
      <w:r w:rsidR="0062483F">
        <w:rPr>
          <w:rFonts w:ascii="Calibri" w:hAnsi="Calibri" w:cs="Calibri"/>
          <w:color w:val="7F7F7F" w:themeColor="text1" w:themeTint="80"/>
          <w:sz w:val="26"/>
          <w:szCs w:val="26"/>
        </w:rPr>
        <w:t xml:space="preserve"> . . </w:t>
      </w:r>
      <w:r w:rsidR="00EC79E2">
        <w:rPr>
          <w:rFonts w:ascii="Calibri" w:hAnsi="Calibri" w:cs="Calibri"/>
          <w:color w:val="7F7F7F" w:themeColor="text1" w:themeTint="80"/>
          <w:sz w:val="26"/>
          <w:szCs w:val="26"/>
        </w:rPr>
        <w:t xml:space="preserve">. . . . . . . . </w:t>
      </w:r>
    </w:p>
    <w:p w:rsidR="0062483F" w:rsidRPr="00951F38" w:rsidRDefault="0062483F" w:rsidP="00EC79E2">
      <w:pPr>
        <w:pStyle w:val="Textoindependiente"/>
        <w:rPr>
          <w:rFonts w:ascii="Calibri" w:hAnsi="Calibri" w:cs="Calibri"/>
          <w:color w:val="7F7F7F" w:themeColor="text1" w:themeTint="80"/>
          <w:sz w:val="26"/>
          <w:szCs w:val="26"/>
        </w:rPr>
      </w:pPr>
    </w:p>
    <w:p w:rsidR="004F6C7F" w:rsidRPr="00951F38" w:rsidRDefault="004E7C6D" w:rsidP="004F6C7F">
      <w:pPr>
        <w:pStyle w:val="Textoindependiente"/>
        <w:ind w:firstLine="708"/>
        <w:rPr>
          <w:rFonts w:ascii="Calibri" w:hAnsi="Calibri"/>
          <w:color w:val="7F7F7F" w:themeColor="text1" w:themeTint="80"/>
          <w:sz w:val="26"/>
        </w:rPr>
      </w:pPr>
      <w:r>
        <w:rPr>
          <w:rFonts w:ascii="Calibri" w:hAnsi="Calibri"/>
          <w:color w:val="7F7F7F" w:themeColor="text1" w:themeTint="80"/>
          <w:sz w:val="26"/>
        </w:rPr>
        <w:t xml:space="preserve">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4E67CE">
        <w:rPr>
          <w:rFonts w:ascii="Calibri" w:hAnsi="Calibri" w:cs="Calibri"/>
          <w:color w:val="7F7F7F" w:themeColor="text1" w:themeTint="80"/>
          <w:sz w:val="26"/>
          <w:szCs w:val="26"/>
        </w:rPr>
        <w:t>2 dos de enero</w:t>
      </w:r>
      <w:r w:rsidR="007463E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560BEF">
        <w:rPr>
          <w:rFonts w:ascii="Calibri" w:hAnsi="Calibri" w:cs="Calibri"/>
          <w:color w:val="7F7F7F" w:themeColor="text1" w:themeTint="80"/>
          <w:sz w:val="26"/>
          <w:szCs w:val="26"/>
        </w:rPr>
        <w:t>en curso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BE3565">
        <w:rPr>
          <w:rFonts w:ascii="Calibri" w:hAnsi="Calibri" w:cs="Calibri"/>
          <w:color w:val="7F7F7F" w:themeColor="text1" w:themeTint="80"/>
          <w:sz w:val="26"/>
          <w:szCs w:val="26"/>
        </w:rPr>
        <w:t xml:space="preserve"> . . . . . . . . . . . . . . . . . . . . . . . . . . </w:t>
      </w:r>
    </w:p>
    <w:p w:rsidR="00154A2C" w:rsidRDefault="00154A2C" w:rsidP="00154A2C">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0218/2do JAM/2017-JN</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154A2C">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4E67CE">
        <w:rPr>
          <w:rFonts w:ascii="Calibri" w:hAnsi="Calibri" w:cs="Calibri"/>
          <w:color w:val="7F7F7F" w:themeColor="text1" w:themeTint="80"/>
          <w:sz w:val="26"/>
          <w:szCs w:val="26"/>
        </w:rPr>
        <w:t>360811 (tres-seis-cero-ocho-uno-uno)</w:t>
      </w:r>
      <w:r w:rsidR="004469D1" w:rsidRPr="00951F38">
        <w:rPr>
          <w:rFonts w:ascii="Calibri" w:hAnsi="Calibri" w:cs="Calibri"/>
          <w:color w:val="7F7F7F" w:themeColor="text1" w:themeTint="80"/>
          <w:sz w:val="26"/>
          <w:szCs w:val="26"/>
        </w:rPr>
        <w:t xml:space="preserve">, de fecha </w:t>
      </w:r>
      <w:r w:rsidR="004E67CE">
        <w:rPr>
          <w:rFonts w:ascii="Calibri" w:hAnsi="Calibri" w:cs="Calibri"/>
          <w:color w:val="7F7F7F" w:themeColor="text1" w:themeTint="80"/>
          <w:sz w:val="26"/>
          <w:szCs w:val="26"/>
        </w:rPr>
        <w:t>2 dos de enero</w:t>
      </w:r>
      <w:r w:rsidR="004469D1">
        <w:rPr>
          <w:rFonts w:ascii="Calibri" w:hAnsi="Calibri" w:cs="Calibri"/>
          <w:color w:val="7F7F7F" w:themeColor="text1" w:themeTint="80"/>
          <w:sz w:val="26"/>
          <w:szCs w:val="26"/>
        </w:rPr>
        <w:t xml:space="preserve"> </w:t>
      </w:r>
      <w:r w:rsidR="004469D1"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1B05A2">
        <w:rPr>
          <w:rFonts w:ascii="Calibri" w:hAnsi="Calibri" w:cs="Calibri"/>
          <w:color w:val="7F7F7F" w:themeColor="text1" w:themeTint="80"/>
          <w:sz w:val="26"/>
          <w:szCs w:val="26"/>
        </w:rPr>
        <w:t>9 nueve</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w:t>
      </w:r>
      <w:r w:rsidR="00154A2C">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xml:space="preserve">, aunada la </w:t>
      </w:r>
      <w:r w:rsidR="00FF4A3E" w:rsidRPr="0015104B">
        <w:rPr>
          <w:rFonts w:ascii="Calibri" w:hAnsi="Calibri" w:cs="Calibri"/>
          <w:b/>
          <w:color w:val="7F7F7F" w:themeColor="text1" w:themeTint="80"/>
          <w:sz w:val="26"/>
          <w:szCs w:val="26"/>
        </w:rPr>
        <w:t>confesión expresa</w:t>
      </w:r>
      <w:r w:rsidR="00FF4A3E">
        <w:rPr>
          <w:rFonts w:ascii="Calibri" w:hAnsi="Calibri" w:cs="Calibri"/>
          <w:color w:val="7F7F7F" w:themeColor="text1" w:themeTint="80"/>
          <w:sz w:val="26"/>
          <w:szCs w:val="26"/>
        </w:rPr>
        <w:t xml:space="preserve"> que h</w:t>
      </w:r>
      <w:r w:rsidR="00154A2C">
        <w:rPr>
          <w:rFonts w:ascii="Calibri" w:hAnsi="Calibri" w:cs="Calibri"/>
          <w:color w:val="7F7F7F" w:themeColor="text1" w:themeTint="80"/>
          <w:sz w:val="26"/>
          <w:szCs w:val="26"/>
        </w:rPr>
        <w:t>izo</w:t>
      </w:r>
      <w:r w:rsidR="00FF4A3E">
        <w:rPr>
          <w:rFonts w:ascii="Calibri" w:hAnsi="Calibri" w:cs="Calibri"/>
          <w:color w:val="7F7F7F" w:themeColor="text1" w:themeTint="80"/>
          <w:sz w:val="26"/>
          <w:szCs w:val="26"/>
        </w:rPr>
        <w:t xml:space="preserve"> el enjuiciado, al contestar la demanda, en el sentido de que si levantó el Acta de Infracción combatida</w:t>
      </w:r>
      <w:r w:rsidRPr="00951F38">
        <w:rPr>
          <w:rFonts w:ascii="Calibri" w:hAnsi="Calibri"/>
          <w:color w:val="7F7F7F" w:themeColor="text1" w:themeTint="80"/>
          <w:sz w:val="26"/>
          <w:szCs w:val="26"/>
        </w:rPr>
        <w:t xml:space="preserve">. . .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sidR="00C2789D">
        <w:rPr>
          <w:rFonts w:ascii="Calibri" w:hAnsi="Calibri" w:cs="Calibri"/>
          <w:color w:val="7F7F7F" w:themeColor="text1" w:themeTint="80"/>
          <w:sz w:val="26"/>
          <w:szCs w:val="26"/>
        </w:rPr>
        <w:t xml:space="preserve">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58450C" w:rsidRPr="00951F38" w:rsidRDefault="004F6C7F" w:rsidP="00AF5036">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EB40B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en la presente causa administrativa. . . . . . . . . . . . . . . . . . . . . . . . . . . .</w:t>
      </w:r>
      <w:r w:rsidR="00C2789D">
        <w:rPr>
          <w:rFonts w:ascii="Calibri" w:hAnsi="Calibri" w:cs="Calibri"/>
          <w:color w:val="7F7F7F" w:themeColor="text1" w:themeTint="80"/>
          <w:sz w:val="26"/>
          <w:szCs w:val="26"/>
        </w:rPr>
        <w:t xml:space="preserve"> . . . . . </w:t>
      </w:r>
    </w:p>
    <w:p w:rsidR="00944BA7" w:rsidRPr="00951F38" w:rsidRDefault="00944BA7" w:rsidP="0058450C">
      <w:pPr>
        <w:ind w:firstLine="708"/>
        <w:jc w:val="right"/>
        <w:rPr>
          <w:rFonts w:ascii="Calibri" w:hAnsi="Calibri" w:cs="Calibri"/>
          <w:b/>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EB40B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Pr="00C2789D">
        <w:rPr>
          <w:rFonts w:ascii="Calibri" w:hAnsi="Calibri" w:cs="Calibri"/>
          <w:i/>
          <w:color w:val="7F7F7F" w:themeColor="text1" w:themeTint="80"/>
          <w:sz w:val="26"/>
          <w:szCs w:val="26"/>
        </w:rPr>
        <w:t>“</w:t>
      </w:r>
      <w:r w:rsidR="00EB40BA">
        <w:rPr>
          <w:rFonts w:ascii="Calibri" w:hAnsi="Calibri" w:cs="Calibri"/>
          <w:i/>
          <w:color w:val="7F7F7F" w:themeColor="text1" w:themeTint="80"/>
          <w:sz w:val="26"/>
          <w:szCs w:val="26"/>
        </w:rPr>
        <w:t>*****</w:t>
      </w:r>
      <w:r w:rsidRPr="00C2789D">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w:t>
      </w:r>
      <w:r w:rsidR="00EB40B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w:t>
      </w:r>
      <w:r w:rsidRPr="00A26C62">
        <w:rPr>
          <w:rFonts w:ascii="Calibri" w:hAnsi="Calibri" w:cs="Calibri"/>
          <w:color w:val="7F7F7F" w:themeColor="text1" w:themeTint="80"/>
          <w:sz w:val="26"/>
          <w:szCs w:val="26"/>
        </w:rPr>
        <w:lastRenderedPageBreak/>
        <w:t xml:space="preserve">en el Partido Judicial de León, Guanajuato; en la cual se hace constar que la sociedad antes citada -a través de su Presidente del Consejo de Administración, señor </w:t>
      </w:r>
      <w:r w:rsidR="00EB40B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EB40B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sidR="00C2789D">
        <w:rPr>
          <w:rFonts w:ascii="Calibri" w:hAnsi="Calibri" w:cs="Calibri"/>
          <w:color w:val="7F7F7F" w:themeColor="text1" w:themeTint="80"/>
          <w:sz w:val="26"/>
          <w:szCs w:val="26"/>
        </w:rPr>
        <w:t xml:space="preserve">. . . . . . . . . . . . . . . . . . .  . . . . . . . . . . . . . .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w:t>
      </w:r>
      <w:r w:rsidR="00EB40B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w:t>
      </w:r>
      <w:r w:rsidR="001B05A2">
        <w:rPr>
          <w:rFonts w:ascii="Calibri" w:hAnsi="Calibri" w:cs="Calibri"/>
          <w:color w:val="7F7F7F" w:themeColor="text1" w:themeTint="80"/>
          <w:sz w:val="26"/>
          <w:szCs w:val="26"/>
        </w:rPr>
        <w:t>99</w:t>
      </w:r>
      <w:r w:rsidRPr="00A26C62">
        <w:rPr>
          <w:rFonts w:ascii="Calibri" w:hAnsi="Calibri" w:cs="Calibri"/>
          <w:color w:val="7F7F7F" w:themeColor="text1" w:themeTint="80"/>
          <w:sz w:val="26"/>
          <w:szCs w:val="26"/>
        </w:rPr>
        <w:t xml:space="preserve"> </w:t>
      </w:r>
      <w:r w:rsidR="001B05A2">
        <w:rPr>
          <w:rFonts w:ascii="Calibri" w:hAnsi="Calibri" w:cs="Calibri"/>
          <w:color w:val="7F7F7F" w:themeColor="text1" w:themeTint="80"/>
          <w:sz w:val="26"/>
          <w:szCs w:val="26"/>
        </w:rPr>
        <w:t>noven</w:t>
      </w:r>
      <w:r w:rsidRPr="00A26C62">
        <w:rPr>
          <w:rFonts w:ascii="Calibri" w:hAnsi="Calibri" w:cs="Calibri"/>
          <w:color w:val="7F7F7F" w:themeColor="text1" w:themeTint="80"/>
          <w:sz w:val="26"/>
          <w:szCs w:val="26"/>
        </w:rPr>
        <w:t xml:space="preserve">ta y </w:t>
      </w:r>
      <w:r w:rsidR="001B05A2">
        <w:rPr>
          <w:rFonts w:ascii="Calibri" w:hAnsi="Calibri" w:cs="Calibri"/>
          <w:color w:val="7F7F7F" w:themeColor="text1" w:themeTint="80"/>
          <w:sz w:val="26"/>
          <w:szCs w:val="26"/>
        </w:rPr>
        <w:t>nueve</w:t>
      </w:r>
      <w:r w:rsidRPr="00A26C62">
        <w:rPr>
          <w:rFonts w:ascii="Calibri" w:hAnsi="Calibri" w:cs="Calibri"/>
          <w:color w:val="7F7F7F" w:themeColor="text1" w:themeTint="80"/>
          <w:sz w:val="26"/>
          <w:szCs w:val="26"/>
        </w:rPr>
        <w:t xml:space="preserve">, en legal ejercicio en este Partido Judicial de León, Guanajuato (visible en autos a fojas </w:t>
      </w:r>
      <w:r w:rsidR="002A0D5A">
        <w:rPr>
          <w:rFonts w:ascii="Calibri" w:hAnsi="Calibri" w:cs="Calibri"/>
          <w:color w:val="7F7F7F" w:themeColor="text1" w:themeTint="80"/>
          <w:sz w:val="26"/>
          <w:szCs w:val="26"/>
        </w:rPr>
        <w:t xml:space="preserve">de la </w:t>
      </w:r>
      <w:r w:rsidR="001B05A2">
        <w:rPr>
          <w:rFonts w:ascii="Calibri" w:hAnsi="Calibri" w:cs="Calibri"/>
          <w:color w:val="7F7F7F" w:themeColor="text1" w:themeTint="80"/>
          <w:sz w:val="26"/>
          <w:szCs w:val="26"/>
        </w:rPr>
        <w:t>4 cuatro a la 7 siete</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EB40B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C2789D">
        <w:rPr>
          <w:rFonts w:ascii="Calibri" w:hAnsi="Calibri" w:cs="Calibri"/>
          <w:i/>
          <w:color w:val="7F7F7F" w:themeColor="text1" w:themeTint="80"/>
          <w:sz w:val="26"/>
          <w:szCs w:val="26"/>
        </w:rPr>
        <w:t>“</w:t>
      </w:r>
      <w:r w:rsidR="00EB40BA">
        <w:rPr>
          <w:rFonts w:ascii="Calibri" w:hAnsi="Calibri" w:cs="Calibri"/>
          <w:i/>
          <w:color w:val="7F7F7F" w:themeColor="text1" w:themeTint="80"/>
          <w:sz w:val="26"/>
          <w:szCs w:val="26"/>
        </w:rPr>
        <w:t>*****</w:t>
      </w:r>
      <w:r w:rsidRPr="00C2789D">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w:t>
      </w:r>
      <w:r w:rsidR="00C2789D">
        <w:rPr>
          <w:rFonts w:ascii="Calibri" w:hAnsi="Calibri" w:cs="Calibri"/>
          <w:color w:val="7F7F7F" w:themeColor="text1" w:themeTint="80"/>
          <w:sz w:val="26"/>
          <w:szCs w:val="26"/>
        </w:rPr>
        <w:t xml:space="preserve">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707C46" w:rsidRDefault="00707C46" w:rsidP="0035370B">
      <w:pPr>
        <w:pStyle w:val="Sangradetextonormal"/>
        <w:ind w:left="0" w:firstLine="708"/>
        <w:jc w:val="both"/>
        <w:rPr>
          <w:rFonts w:ascii="Calibri" w:hAnsi="Calibri" w:cs="Calibri"/>
          <w:bCs/>
          <w:iCs/>
          <w:color w:val="7F7F7F" w:themeColor="text1" w:themeTint="80"/>
          <w:sz w:val="26"/>
          <w:szCs w:val="26"/>
        </w:rPr>
      </w:pPr>
    </w:p>
    <w:p w:rsidR="0015104B" w:rsidRDefault="007D58F4" w:rsidP="00E671F1">
      <w:pPr>
        <w:pStyle w:val="Sangradetextonormal"/>
        <w:ind w:left="0" w:firstLine="708"/>
        <w:jc w:val="both"/>
        <w:rPr>
          <w:rFonts w:ascii="Calibri" w:hAnsi="Calibri" w:cs="Calibri"/>
          <w:bCs/>
          <w:iCs/>
          <w:color w:val="767171" w:themeColor="background2" w:themeShade="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sidR="00A26C62">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w:t>
      </w:r>
      <w:r w:rsidR="0015104B" w:rsidRPr="0040652F">
        <w:rPr>
          <w:rFonts w:ascii="Calibri" w:hAnsi="Calibri" w:cs="Calibri"/>
          <w:bCs/>
          <w:iCs/>
          <w:color w:val="767171" w:themeColor="background2" w:themeShade="80"/>
          <w:sz w:val="26"/>
          <w:szCs w:val="26"/>
        </w:rPr>
        <w:t xml:space="preserve">al haberse </w:t>
      </w:r>
      <w:r w:rsidR="0015104B">
        <w:rPr>
          <w:rFonts w:ascii="Calibri" w:hAnsi="Calibri" w:cs="Calibri"/>
          <w:bCs/>
          <w:iCs/>
          <w:color w:val="767171" w:themeColor="background2" w:themeShade="80"/>
          <w:sz w:val="26"/>
          <w:szCs w:val="26"/>
        </w:rPr>
        <w:t>retirado, en garantía del pago de la multa que, en su caso, se impusiera, las placas de circulación del vehículo destinado a la prestación del servicio público de transporte en esta ciudad;</w:t>
      </w:r>
      <w:r w:rsidR="001B05A2">
        <w:rPr>
          <w:rFonts w:ascii="Calibri" w:hAnsi="Calibri" w:cs="Calibri"/>
          <w:bCs/>
          <w:iCs/>
          <w:color w:val="767171" w:themeColor="background2" w:themeShade="80"/>
          <w:sz w:val="26"/>
          <w:szCs w:val="26"/>
        </w:rPr>
        <w:t xml:space="preserve"> lo que en la especie se dio, al imponerse una multa por la cantidad de $949.52 (Novecientos cuarenta y nueve pesos 52/100 Moneda Nacional), misma que</w:t>
      </w:r>
      <w:r w:rsidR="00E671F1">
        <w:rPr>
          <w:rFonts w:ascii="Calibri" w:hAnsi="Calibri" w:cs="Calibri"/>
          <w:bCs/>
          <w:iCs/>
          <w:color w:val="767171" w:themeColor="background2" w:themeShade="80"/>
          <w:sz w:val="26"/>
          <w:szCs w:val="26"/>
        </w:rPr>
        <w:t>,</w:t>
      </w:r>
      <w:r w:rsidR="001B05A2">
        <w:rPr>
          <w:rFonts w:ascii="Calibri" w:hAnsi="Calibri" w:cs="Calibri"/>
          <w:bCs/>
          <w:iCs/>
          <w:color w:val="767171" w:themeColor="background2" w:themeShade="80"/>
          <w:sz w:val="26"/>
          <w:szCs w:val="26"/>
        </w:rPr>
        <w:t xml:space="preserve"> a </w:t>
      </w:r>
      <w:r w:rsidR="00E671F1">
        <w:rPr>
          <w:rFonts w:ascii="Calibri" w:hAnsi="Calibri" w:cs="Calibri"/>
          <w:bCs/>
          <w:iCs/>
          <w:color w:val="767171" w:themeColor="background2" w:themeShade="80"/>
          <w:sz w:val="26"/>
          <w:szCs w:val="26"/>
        </w:rPr>
        <w:t xml:space="preserve">la fecha, se encuentra pagada, </w:t>
      </w:r>
      <w:r w:rsidR="0015104B" w:rsidRPr="0040652F">
        <w:rPr>
          <w:rFonts w:ascii="Calibri" w:hAnsi="Calibri" w:cs="Calibri"/>
          <w:bCs/>
          <w:iCs/>
          <w:color w:val="767171" w:themeColor="background2" w:themeShade="80"/>
          <w:sz w:val="26"/>
          <w:szCs w:val="26"/>
        </w:rPr>
        <w:t xml:space="preserve">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w:t>
      </w:r>
      <w:r w:rsidR="0015104B" w:rsidRPr="0040652F">
        <w:rPr>
          <w:rFonts w:ascii="Calibri" w:hAnsi="Calibri" w:cs="Calibri"/>
          <w:bCs/>
          <w:iCs/>
          <w:color w:val="767171" w:themeColor="background2" w:themeShade="80"/>
          <w:sz w:val="26"/>
          <w:szCs w:val="26"/>
        </w:rPr>
        <w:lastRenderedPageBreak/>
        <w:t>negocio, a fin de determinar la legalidad y validez o la nulidad del acta de Infracción materia de la “</w:t>
      </w:r>
      <w:proofErr w:type="spellStart"/>
      <w:r w:rsidR="0015104B" w:rsidRPr="00707C46">
        <w:rPr>
          <w:rFonts w:ascii="Calibri" w:hAnsi="Calibri" w:cs="Calibri"/>
          <w:bCs/>
          <w:i/>
          <w:iCs/>
          <w:color w:val="767171" w:themeColor="background2" w:themeShade="80"/>
          <w:sz w:val="26"/>
          <w:szCs w:val="26"/>
        </w:rPr>
        <w:t>litis</w:t>
      </w:r>
      <w:proofErr w:type="spellEnd"/>
      <w:r w:rsidR="0015104B" w:rsidRPr="00707C46">
        <w:rPr>
          <w:rFonts w:ascii="Calibri" w:hAnsi="Calibri" w:cs="Calibri"/>
          <w:bCs/>
          <w:i/>
          <w:iCs/>
          <w:color w:val="767171" w:themeColor="background2" w:themeShade="80"/>
          <w:sz w:val="26"/>
          <w:szCs w:val="26"/>
        </w:rPr>
        <w:t>”.</w:t>
      </w:r>
      <w:r w:rsidR="0015104B">
        <w:rPr>
          <w:rFonts w:ascii="Calibri" w:hAnsi="Calibri" w:cs="Calibri"/>
          <w:bCs/>
          <w:iCs/>
          <w:color w:val="767171" w:themeColor="background2" w:themeShade="80"/>
          <w:sz w:val="26"/>
          <w:szCs w:val="26"/>
        </w:rPr>
        <w:t xml:space="preserve"> </w:t>
      </w:r>
      <w:r w:rsidR="00707C46">
        <w:rPr>
          <w:rFonts w:ascii="Calibri" w:hAnsi="Calibri" w:cs="Calibri"/>
          <w:bCs/>
          <w:iCs/>
          <w:color w:val="767171" w:themeColor="background2" w:themeShade="80"/>
          <w:sz w:val="26"/>
          <w:szCs w:val="26"/>
        </w:rPr>
        <w:t xml:space="preserve"> . . . . . . . . . . . . . . .</w:t>
      </w:r>
      <w:r w:rsidR="007F5773">
        <w:rPr>
          <w:rFonts w:ascii="Calibri" w:hAnsi="Calibri" w:cs="Calibri"/>
          <w:bCs/>
          <w:iCs/>
          <w:color w:val="767171" w:themeColor="background2" w:themeShade="80"/>
          <w:sz w:val="26"/>
          <w:szCs w:val="26"/>
        </w:rPr>
        <w:t xml:space="preserve"> </w:t>
      </w:r>
      <w:r w:rsidR="00707C46">
        <w:rPr>
          <w:rFonts w:ascii="Calibri" w:hAnsi="Calibri" w:cs="Calibri"/>
          <w:bCs/>
          <w:iCs/>
          <w:color w:val="767171" w:themeColor="background2" w:themeShade="80"/>
          <w:sz w:val="26"/>
          <w:szCs w:val="26"/>
        </w:rPr>
        <w:t xml:space="preserve">. . . . . . . . . . . . . . . . . . . . . . . . . . . </w:t>
      </w:r>
    </w:p>
    <w:p w:rsidR="00C4050F" w:rsidRDefault="00C4050F" w:rsidP="00C4050F">
      <w:pPr>
        <w:pStyle w:val="Sangradetextonormal"/>
        <w:ind w:left="0" w:firstLine="708"/>
        <w:jc w:val="both"/>
        <w:rPr>
          <w:rFonts w:ascii="Calibri" w:hAnsi="Calibri" w:cs="Calibri"/>
          <w:bCs/>
          <w:iCs/>
          <w:color w:val="7F7F7F" w:themeColor="text1" w:themeTint="80"/>
          <w:sz w:val="26"/>
          <w:szCs w:val="26"/>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4B1289">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B61034">
        <w:rPr>
          <w:rFonts w:ascii="Calibri" w:hAnsi="Calibri" w:cs="Calibri"/>
          <w:color w:val="7F7F7F" w:themeColor="text1" w:themeTint="80"/>
          <w:sz w:val="26"/>
          <w:szCs w:val="26"/>
        </w:rPr>
        <w:t xml:space="preserve"> . </w:t>
      </w:r>
    </w:p>
    <w:p w:rsidR="004F6C7F" w:rsidRPr="00951F38" w:rsidRDefault="004F6C7F" w:rsidP="004F6C7F">
      <w:pPr>
        <w:ind w:firstLine="708"/>
        <w:jc w:val="both"/>
        <w:rPr>
          <w:rFonts w:ascii="Calibri" w:hAnsi="Calibri" w:cs="Calibri"/>
          <w:color w:val="7F7F7F" w:themeColor="text1" w:themeTint="80"/>
          <w:sz w:val="26"/>
          <w:szCs w:val="26"/>
        </w:rPr>
      </w:pPr>
    </w:p>
    <w:p w:rsidR="009E1439" w:rsidRDefault="009E1439" w:rsidP="00DD04BF">
      <w:pPr>
        <w:ind w:firstLine="708"/>
        <w:jc w:val="both"/>
        <w:rPr>
          <w:rFonts w:ascii="Calibri" w:hAnsi="Calibri" w:cs="Calibri"/>
          <w:color w:val="7F7F7F" w:themeColor="text1" w:themeTint="80"/>
          <w:sz w:val="26"/>
          <w:szCs w:val="26"/>
        </w:rPr>
      </w:pPr>
    </w:p>
    <w:p w:rsidR="009E1439" w:rsidRDefault="009E1439" w:rsidP="009E143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0218/2do JAM/2017-JN</w:t>
      </w:r>
    </w:p>
    <w:p w:rsidR="009E1439" w:rsidRDefault="009E1439" w:rsidP="00DD04BF">
      <w:pPr>
        <w:ind w:firstLine="708"/>
        <w:jc w:val="both"/>
        <w:rPr>
          <w:rFonts w:ascii="Calibri" w:hAnsi="Calibri" w:cs="Calibri"/>
          <w:color w:val="7F7F7F" w:themeColor="text1" w:themeTint="80"/>
          <w:sz w:val="26"/>
          <w:szCs w:val="26"/>
        </w:rPr>
      </w:pPr>
    </w:p>
    <w:p w:rsidR="007A3408" w:rsidRPr="008E4981" w:rsidRDefault="004F6C7F" w:rsidP="009E1439">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w:t>
      </w:r>
      <w:r w:rsidR="008E65C4">
        <w:rPr>
          <w:rFonts w:ascii="Calibri" w:hAnsi="Calibri" w:cs="Calibri"/>
          <w:color w:val="7F7F7F" w:themeColor="text1" w:themeTint="80"/>
          <w:sz w:val="26"/>
          <w:szCs w:val="26"/>
        </w:rPr>
        <w:t>spector de Movilidad, c</w:t>
      </w:r>
      <w:r w:rsidR="004469D1">
        <w:rPr>
          <w:rFonts w:ascii="Calibri" w:hAnsi="Calibri" w:cs="Calibri"/>
          <w:color w:val="7F7F7F" w:themeColor="text1" w:themeTint="80"/>
          <w:sz w:val="26"/>
          <w:szCs w:val="26"/>
        </w:rPr>
        <w:t xml:space="preserve">iudadano </w:t>
      </w:r>
      <w:r w:rsidR="00EB40B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4E67CE">
        <w:rPr>
          <w:rFonts w:ascii="Calibri" w:hAnsi="Calibri" w:cs="Calibri"/>
          <w:color w:val="7F7F7F" w:themeColor="text1" w:themeTint="80"/>
          <w:sz w:val="26"/>
          <w:szCs w:val="26"/>
        </w:rPr>
        <w:t>2 dos de enero</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DD04BF">
        <w:rPr>
          <w:rFonts w:ascii="Calibri" w:hAnsi="Calibri" w:cs="Calibri"/>
          <w:i/>
          <w:iCs/>
          <w:color w:val="7F7F7F" w:themeColor="text1" w:themeTint="80"/>
          <w:sz w:val="26"/>
          <w:szCs w:val="26"/>
        </w:rPr>
        <w:t xml:space="preserve"> </w:t>
      </w:r>
      <w:r w:rsidR="00553575">
        <w:rPr>
          <w:rFonts w:ascii="Calibri" w:hAnsi="Calibri" w:cs="Calibri"/>
          <w:i/>
          <w:iCs/>
          <w:color w:val="7F7F7F" w:themeColor="text1" w:themeTint="80"/>
          <w:sz w:val="26"/>
          <w:szCs w:val="26"/>
        </w:rPr>
        <w:t>San Jerónimo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4E67CE">
        <w:rPr>
          <w:rFonts w:ascii="Calibri" w:hAnsi="Calibri" w:cs="Calibri"/>
          <w:color w:val="7F7F7F" w:themeColor="text1" w:themeTint="80"/>
          <w:sz w:val="26"/>
          <w:szCs w:val="26"/>
        </w:rPr>
        <w:t>360811 (tres-seis-cero-ocho-uno-uno)</w:t>
      </w:r>
      <w:r w:rsidR="00A565D0" w:rsidRPr="00951F38">
        <w:rPr>
          <w:rFonts w:ascii="Calibri" w:hAnsi="Calibri" w:cs="Calibri"/>
          <w:color w:val="7F7F7F" w:themeColor="text1" w:themeTint="80"/>
          <w:sz w:val="26"/>
          <w:szCs w:val="26"/>
        </w:rPr>
        <w:t>,</w:t>
      </w:r>
      <w:r w:rsidR="008E65C4">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553575">
        <w:rPr>
          <w:rFonts w:ascii="Calibri" w:hAnsi="Calibri" w:cs="Calibri"/>
          <w:i/>
          <w:color w:val="7F7F7F" w:themeColor="text1" w:themeTint="80"/>
          <w:sz w:val="26"/>
          <w:szCs w:val="26"/>
        </w:rPr>
        <w:t>p</w:t>
      </w:r>
      <w:r w:rsidR="00760E62">
        <w:rPr>
          <w:rFonts w:ascii="Calibri" w:hAnsi="Calibri" w:cs="Calibri"/>
          <w:i/>
          <w:color w:val="7F7F7F" w:themeColor="text1" w:themeTint="80"/>
          <w:sz w:val="26"/>
          <w:szCs w:val="26"/>
        </w:rPr>
        <w:t xml:space="preserve">or </w:t>
      </w:r>
      <w:r w:rsidR="004B3F7A">
        <w:rPr>
          <w:rFonts w:ascii="Calibri" w:hAnsi="Calibri" w:cs="Calibri"/>
          <w:i/>
          <w:color w:val="7F7F7F" w:themeColor="text1" w:themeTint="80"/>
          <w:sz w:val="26"/>
          <w:szCs w:val="26"/>
        </w:rPr>
        <w:t xml:space="preserve">no </w:t>
      </w:r>
      <w:r w:rsidR="00553575">
        <w:rPr>
          <w:rFonts w:ascii="Calibri" w:hAnsi="Calibri" w:cs="Calibri"/>
          <w:i/>
          <w:color w:val="7F7F7F" w:themeColor="text1" w:themeTint="80"/>
          <w:sz w:val="26"/>
          <w:szCs w:val="26"/>
        </w:rPr>
        <w:t xml:space="preserve">cumplir con </w:t>
      </w:r>
      <w:r w:rsidR="007F73CB" w:rsidRPr="00951F38">
        <w:rPr>
          <w:rFonts w:ascii="Calibri" w:hAnsi="Calibri" w:cs="Calibri"/>
          <w:i/>
          <w:color w:val="7F7F7F" w:themeColor="text1" w:themeTint="80"/>
          <w:sz w:val="26"/>
          <w:szCs w:val="26"/>
        </w:rPr>
        <w:t>horarios</w:t>
      </w:r>
      <w:r w:rsidR="00A1389D">
        <w:rPr>
          <w:rFonts w:ascii="Calibri" w:hAnsi="Calibri" w:cs="Calibri"/>
          <w:i/>
          <w:color w:val="7F7F7F" w:themeColor="text1" w:themeTint="80"/>
          <w:sz w:val="26"/>
          <w:szCs w:val="26"/>
        </w:rPr>
        <w:t>,</w:t>
      </w:r>
      <w:r w:rsidR="00A1389D" w:rsidRPr="00A1389D">
        <w:rPr>
          <w:rFonts w:ascii="Calibri" w:hAnsi="Calibri" w:cs="Calibri"/>
          <w:i/>
          <w:color w:val="7F7F7F" w:themeColor="text1" w:themeTint="80"/>
          <w:sz w:val="26"/>
          <w:szCs w:val="26"/>
        </w:rPr>
        <w:t xml:space="preserve"> </w:t>
      </w:r>
      <w:r w:rsidR="00553575">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w:t>
      </w:r>
      <w:r w:rsidR="00553575">
        <w:rPr>
          <w:rFonts w:ascii="Calibri" w:hAnsi="Calibri" w:cs="Calibri"/>
          <w:i/>
          <w:color w:val="7F7F7F" w:themeColor="text1" w:themeTint="80"/>
          <w:sz w:val="26"/>
          <w:szCs w:val="26"/>
        </w:rPr>
        <w:t xml:space="preserve">y frecuencias </w:t>
      </w:r>
      <w:r w:rsidR="004B3F7A">
        <w:rPr>
          <w:rFonts w:ascii="Calibri" w:hAnsi="Calibri" w:cs="Calibri"/>
          <w:i/>
          <w:color w:val="7F7F7F" w:themeColor="text1" w:themeTint="80"/>
          <w:sz w:val="26"/>
          <w:szCs w:val="26"/>
        </w:rPr>
        <w:t>autorizad</w:t>
      </w:r>
      <w:r w:rsidR="00553575">
        <w:rPr>
          <w:rFonts w:ascii="Calibri" w:hAnsi="Calibri" w:cs="Calibri"/>
          <w:i/>
          <w:color w:val="7F7F7F" w:themeColor="text1" w:themeTint="80"/>
          <w:sz w:val="26"/>
          <w:szCs w:val="26"/>
        </w:rPr>
        <w:t>a</w:t>
      </w:r>
      <w:r w:rsidR="004E6820">
        <w:rPr>
          <w:rFonts w:ascii="Calibri" w:hAnsi="Calibri" w:cs="Calibri"/>
          <w:i/>
          <w:color w:val="7F7F7F" w:themeColor="text1" w:themeTint="80"/>
          <w:sz w:val="26"/>
          <w:szCs w:val="26"/>
        </w:rPr>
        <w:t>s</w:t>
      </w:r>
      <w:r w:rsidR="00426029">
        <w:rPr>
          <w:rFonts w:ascii="Calibri" w:hAnsi="Calibri" w:cs="Calibri"/>
          <w:i/>
          <w:color w:val="7F7F7F" w:themeColor="text1" w:themeTint="80"/>
          <w:sz w:val="26"/>
          <w:szCs w:val="26"/>
        </w:rPr>
        <w:t xml:space="preserve"> </w:t>
      </w:r>
      <w:r w:rsidR="00DB2605">
        <w:rPr>
          <w:rFonts w:ascii="Calibri" w:hAnsi="Calibri" w:cs="Calibri"/>
          <w:i/>
          <w:color w:val="7F7F7F" w:themeColor="text1" w:themeTint="80"/>
          <w:sz w:val="26"/>
          <w:szCs w:val="26"/>
        </w:rPr>
        <w:t xml:space="preserve">por la </w:t>
      </w:r>
      <w:proofErr w:type="spellStart"/>
      <w:r w:rsidR="00DB2605">
        <w:rPr>
          <w:rFonts w:ascii="Calibri" w:hAnsi="Calibri" w:cs="Calibri"/>
          <w:i/>
          <w:color w:val="7F7F7F" w:themeColor="text1" w:themeTint="80"/>
          <w:sz w:val="26"/>
          <w:szCs w:val="26"/>
        </w:rPr>
        <w:t>dic</w:t>
      </w:r>
      <w:r w:rsidR="009E1439">
        <w:rPr>
          <w:rFonts w:ascii="Calibri" w:hAnsi="Calibri" w:cs="Calibri"/>
          <w:i/>
          <w:color w:val="7F7F7F" w:themeColor="text1" w:themeTint="80"/>
          <w:sz w:val="26"/>
          <w:szCs w:val="26"/>
        </w:rPr>
        <w:t>n</w:t>
      </w:r>
      <w:proofErr w:type="spellEnd"/>
      <w:r w:rsidR="009E1439">
        <w:rPr>
          <w:rFonts w:ascii="Calibri" w:hAnsi="Calibri" w:cs="Calibri"/>
          <w:i/>
          <w:color w:val="7F7F7F" w:themeColor="text1" w:themeTint="80"/>
          <w:sz w:val="26"/>
          <w:szCs w:val="26"/>
        </w:rPr>
        <w:t>.</w:t>
      </w:r>
      <w:r w:rsidR="00DB2605">
        <w:rPr>
          <w:rFonts w:ascii="Calibri" w:hAnsi="Calibri" w:cs="Calibri"/>
          <w:i/>
          <w:color w:val="7F7F7F" w:themeColor="text1" w:themeTint="80"/>
          <w:sz w:val="26"/>
          <w:szCs w:val="26"/>
        </w:rPr>
        <w:t xml:space="preserve"> </w:t>
      </w:r>
      <w:proofErr w:type="gramStart"/>
      <w:r w:rsidR="00DB2605">
        <w:rPr>
          <w:rFonts w:ascii="Calibri" w:hAnsi="Calibri" w:cs="Calibri"/>
          <w:i/>
          <w:color w:val="7F7F7F" w:themeColor="text1" w:themeTint="80"/>
          <w:sz w:val="26"/>
          <w:szCs w:val="26"/>
        </w:rPr>
        <w:t>d</w:t>
      </w:r>
      <w:r w:rsidR="00553575">
        <w:rPr>
          <w:rFonts w:ascii="Calibri" w:hAnsi="Calibri" w:cs="Calibri"/>
          <w:i/>
          <w:color w:val="7F7F7F" w:themeColor="text1" w:themeTint="80"/>
          <w:sz w:val="26"/>
          <w:szCs w:val="26"/>
        </w:rPr>
        <w:t>e</w:t>
      </w:r>
      <w:proofErr w:type="gramEnd"/>
      <w:r w:rsidR="00553575">
        <w:rPr>
          <w:rFonts w:ascii="Calibri" w:hAnsi="Calibri" w:cs="Calibri"/>
          <w:i/>
          <w:color w:val="7F7F7F" w:themeColor="text1" w:themeTint="80"/>
          <w:sz w:val="26"/>
          <w:szCs w:val="26"/>
        </w:rPr>
        <w:t xml:space="preserve"> Movilidad. Aforando el …</w:t>
      </w:r>
      <w:proofErr w:type="gramStart"/>
      <w:r w:rsidR="00553575">
        <w:rPr>
          <w:rFonts w:ascii="Calibri" w:hAnsi="Calibri" w:cs="Calibri"/>
          <w:i/>
          <w:color w:val="7F7F7F" w:themeColor="text1" w:themeTint="80"/>
          <w:sz w:val="26"/>
          <w:szCs w:val="26"/>
        </w:rPr>
        <w:t>..</w:t>
      </w:r>
      <w:proofErr w:type="gramEnd"/>
      <w:r w:rsidR="00553575">
        <w:rPr>
          <w:rFonts w:ascii="Calibri" w:hAnsi="Calibri" w:cs="Calibri"/>
          <w:i/>
          <w:color w:val="7F7F7F" w:themeColor="text1" w:themeTint="80"/>
          <w:sz w:val="26"/>
          <w:szCs w:val="26"/>
        </w:rPr>
        <w:t xml:space="preserve">X58 c2 </w:t>
      </w:r>
      <w:r w:rsidR="00872BEE">
        <w:rPr>
          <w:rFonts w:ascii="Calibri" w:hAnsi="Calibri" w:cs="Calibri"/>
          <w:i/>
          <w:color w:val="7F7F7F" w:themeColor="text1" w:themeTint="80"/>
          <w:sz w:val="26"/>
          <w:szCs w:val="26"/>
        </w:rPr>
        <w:t xml:space="preserve">me percato </w:t>
      </w:r>
      <w:r w:rsidR="00553575">
        <w:rPr>
          <w:rFonts w:ascii="Calibri" w:hAnsi="Calibri" w:cs="Calibri"/>
          <w:i/>
          <w:color w:val="7F7F7F" w:themeColor="text1" w:themeTint="80"/>
          <w:sz w:val="26"/>
          <w:szCs w:val="26"/>
        </w:rPr>
        <w:t xml:space="preserve">la perdida del </w:t>
      </w:r>
      <w:r w:rsidR="00872BEE">
        <w:rPr>
          <w:rFonts w:ascii="Calibri" w:hAnsi="Calibri" w:cs="Calibri"/>
          <w:i/>
          <w:color w:val="7F7F7F" w:themeColor="text1" w:themeTint="80"/>
          <w:sz w:val="26"/>
          <w:szCs w:val="26"/>
        </w:rPr>
        <w:t xml:space="preserve">despacho </w:t>
      </w:r>
      <w:r w:rsidR="00553575">
        <w:rPr>
          <w:rFonts w:ascii="Calibri" w:hAnsi="Calibri" w:cs="Calibri"/>
          <w:i/>
          <w:color w:val="7F7F7F" w:themeColor="text1" w:themeTint="80"/>
          <w:sz w:val="26"/>
          <w:szCs w:val="26"/>
        </w:rPr>
        <w:t>físico #32 ruta X58</w:t>
      </w:r>
      <w:r w:rsidR="009E1439">
        <w:rPr>
          <w:rFonts w:ascii="Calibri" w:hAnsi="Calibri" w:cs="Calibri"/>
          <w:i/>
          <w:color w:val="7F7F7F" w:themeColor="text1" w:themeTint="80"/>
          <w:sz w:val="26"/>
          <w:szCs w:val="26"/>
        </w:rPr>
        <w:t xml:space="preserve"> </w:t>
      </w:r>
      <w:r w:rsidR="00553575">
        <w:rPr>
          <w:rFonts w:ascii="Calibri" w:hAnsi="Calibri" w:cs="Calibri"/>
          <w:i/>
          <w:color w:val="7F7F7F" w:themeColor="text1" w:themeTint="80"/>
          <w:sz w:val="26"/>
          <w:szCs w:val="26"/>
        </w:rPr>
        <w:t>c2</w:t>
      </w:r>
      <w:r w:rsidR="0081765A">
        <w:rPr>
          <w:rFonts w:ascii="Calibri" w:hAnsi="Calibri" w:cs="Calibri"/>
          <w:i/>
          <w:color w:val="7F7F7F" w:themeColor="text1" w:themeTint="80"/>
          <w:sz w:val="26"/>
          <w:szCs w:val="26"/>
        </w:rPr>
        <w:t>”</w:t>
      </w:r>
      <w:r w:rsidR="009E1439">
        <w:rPr>
          <w:rFonts w:ascii="Calibri" w:hAnsi="Calibri"/>
          <w:color w:val="767171" w:themeColor="background2" w:themeShade="80"/>
        </w:rPr>
        <w:t xml:space="preserve">; </w:t>
      </w:r>
      <w:r w:rsidRPr="00951F38">
        <w:rPr>
          <w:rFonts w:ascii="Calibri" w:hAnsi="Calibri" w:cs="Calibri"/>
          <w:color w:val="7F7F7F" w:themeColor="text1" w:themeTint="80"/>
          <w:sz w:val="26"/>
          <w:szCs w:val="26"/>
        </w:rPr>
        <w:t xml:space="preserve">especificando en el recuadro destinado a los datos del infractor: </w:t>
      </w:r>
      <w:r w:rsidRPr="00951F38">
        <w:rPr>
          <w:rFonts w:ascii="Calibri" w:hAnsi="Calibri" w:cs="Calibri"/>
          <w:i/>
          <w:color w:val="7F7F7F" w:themeColor="text1" w:themeTint="80"/>
          <w:sz w:val="26"/>
          <w:szCs w:val="26"/>
        </w:rPr>
        <w:t xml:space="preserve">“Nombre: </w:t>
      </w:r>
      <w:r w:rsidR="00EB40BA">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S.A. de C.V.”</w:t>
      </w:r>
      <w:proofErr w:type="gramStart"/>
      <w:r w:rsidRPr="00951F38">
        <w:rPr>
          <w:rFonts w:ascii="Calibri" w:hAnsi="Calibri" w:cs="Calibri"/>
          <w:i/>
          <w:color w:val="7F7F7F" w:themeColor="text1" w:themeTint="80"/>
          <w:sz w:val="26"/>
          <w:szCs w:val="26"/>
        </w:rPr>
        <w:t>.,</w:t>
      </w:r>
      <w:proofErr w:type="gramEnd"/>
      <w:r w:rsidRPr="00951F38">
        <w:rPr>
          <w:rFonts w:ascii="Calibri" w:hAnsi="Calibri" w:cs="Calibri"/>
          <w:i/>
          <w:color w:val="7F7F7F" w:themeColor="text1" w:themeTint="80"/>
          <w:sz w:val="26"/>
          <w:szCs w:val="26"/>
        </w:rPr>
        <w:t xml:space="preserve"> domicilio: </w:t>
      </w:r>
      <w:r w:rsidR="00A1389D">
        <w:rPr>
          <w:rFonts w:ascii="Calibri" w:hAnsi="Calibri" w:cs="Calibri"/>
          <w:i/>
          <w:color w:val="7F7F7F" w:themeColor="text1" w:themeTint="80"/>
          <w:sz w:val="26"/>
          <w:szCs w:val="26"/>
        </w:rPr>
        <w:t xml:space="preserve">Francisco </w:t>
      </w:r>
      <w:r w:rsidR="003C6A85">
        <w:rPr>
          <w:rFonts w:ascii="Calibri" w:hAnsi="Calibri" w:cs="Calibri"/>
          <w:i/>
          <w:color w:val="7F7F7F" w:themeColor="text1" w:themeTint="80"/>
          <w:sz w:val="26"/>
          <w:szCs w:val="26"/>
        </w:rPr>
        <w:t>Mena #101</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w:t>
      </w:r>
      <w:r w:rsidR="00872BEE">
        <w:rPr>
          <w:rFonts w:ascii="Calibri" w:hAnsi="Calibri" w:cs="Calibri"/>
          <w:iCs/>
          <w:color w:val="7F7F7F" w:themeColor="text1" w:themeTint="80"/>
          <w:sz w:val="26"/>
          <w:szCs w:val="26"/>
        </w:rPr>
        <w:t xml:space="preserve"> Acta que dio origen a una sanción consistente en una multa por la cantidad de $949.52 (Novecientos cuarenta y nueve pesos 52/100 Moneda Nacional), misma que fue pagada, como se acredita con el </w:t>
      </w:r>
      <w:r w:rsidR="00A2386A">
        <w:rPr>
          <w:rFonts w:ascii="Calibri" w:hAnsi="Calibri" w:cs="Calibri"/>
          <w:iCs/>
          <w:color w:val="7F7F7F" w:themeColor="text1" w:themeTint="80"/>
          <w:sz w:val="26"/>
          <w:szCs w:val="26"/>
        </w:rPr>
        <w:t xml:space="preserve">original del </w:t>
      </w:r>
      <w:r w:rsidR="00872BEE">
        <w:rPr>
          <w:rFonts w:ascii="Calibri" w:hAnsi="Calibri" w:cs="Calibri"/>
          <w:iCs/>
          <w:color w:val="7F7F7F" w:themeColor="text1" w:themeTint="80"/>
          <w:sz w:val="26"/>
          <w:szCs w:val="26"/>
        </w:rPr>
        <w:t xml:space="preserve">recibo oficial </w:t>
      </w:r>
      <w:r w:rsidR="009E1439">
        <w:rPr>
          <w:rFonts w:ascii="Calibri" w:hAnsi="Calibri" w:cs="Calibri"/>
          <w:iCs/>
          <w:color w:val="7F7F7F" w:themeColor="text1" w:themeTint="80"/>
          <w:sz w:val="26"/>
          <w:szCs w:val="26"/>
        </w:rPr>
        <w:t xml:space="preserve">con número </w:t>
      </w:r>
      <w:r w:rsidR="00553575">
        <w:rPr>
          <w:rFonts w:ascii="Calibri" w:hAnsi="Calibri" w:cs="Calibri"/>
          <w:color w:val="7F7F7F" w:themeColor="text1" w:themeTint="80"/>
          <w:sz w:val="26"/>
          <w:szCs w:val="26"/>
        </w:rPr>
        <w:t>AA 6635987 (seis-</w:t>
      </w:r>
      <w:r w:rsidR="009E1439">
        <w:rPr>
          <w:rFonts w:ascii="Calibri" w:hAnsi="Calibri" w:cs="Calibri"/>
          <w:color w:val="7F7F7F" w:themeColor="text1" w:themeTint="80"/>
          <w:sz w:val="26"/>
          <w:szCs w:val="26"/>
        </w:rPr>
        <w:t>s</w:t>
      </w:r>
      <w:r w:rsidR="00553575">
        <w:rPr>
          <w:rFonts w:ascii="Calibri" w:hAnsi="Calibri" w:cs="Calibri"/>
          <w:color w:val="7F7F7F" w:themeColor="text1" w:themeTint="80"/>
          <w:sz w:val="26"/>
          <w:szCs w:val="26"/>
        </w:rPr>
        <w:t>eis-tres-cinco-nueve-ocho-siete)</w:t>
      </w:r>
      <w:r w:rsidR="00872BEE">
        <w:rPr>
          <w:rFonts w:ascii="Calibri" w:hAnsi="Calibri" w:cs="Calibri"/>
          <w:color w:val="7F7F7F" w:themeColor="text1" w:themeTint="80"/>
          <w:sz w:val="26"/>
          <w:szCs w:val="26"/>
        </w:rPr>
        <w:t xml:space="preserve"> de fecha 7 siete de abril del año en curso</w:t>
      </w:r>
      <w:r w:rsidR="00A2386A">
        <w:rPr>
          <w:rFonts w:ascii="Calibri" w:hAnsi="Calibri" w:cs="Calibri"/>
          <w:color w:val="7F7F7F" w:themeColor="text1" w:themeTint="80"/>
          <w:sz w:val="26"/>
          <w:szCs w:val="26"/>
        </w:rPr>
        <w:t xml:space="preserve"> (palpable a foja 30 treinta) </w:t>
      </w:r>
      <w:r w:rsidR="009E6C19">
        <w:rPr>
          <w:rFonts w:ascii="Calibri" w:hAnsi="Calibri" w:cs="Calibri"/>
          <w:color w:val="7F7F7F" w:themeColor="text1" w:themeTint="80"/>
          <w:sz w:val="26"/>
          <w:szCs w:val="26"/>
        </w:rPr>
        <w:t xml:space="preserve">. . . </w:t>
      </w:r>
      <w:r w:rsidR="009E1439">
        <w:rPr>
          <w:rFonts w:ascii="Calibri" w:hAnsi="Calibri" w:cs="Calibri"/>
          <w:iCs/>
          <w:color w:val="7F7F7F" w:themeColor="text1" w:themeTint="80"/>
          <w:sz w:val="26"/>
          <w:szCs w:val="26"/>
        </w:rPr>
        <w:t xml:space="preserve">.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Default="004F6C7F" w:rsidP="00DD04BF">
      <w:pPr>
        <w:pStyle w:val="Textoindependiente"/>
        <w:tabs>
          <w:tab w:val="left" w:pos="3594"/>
        </w:tabs>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xml:space="preserve">” planteada se hace consistir en determinar la legalidad o ilegalidad del acta de infracción </w:t>
      </w:r>
      <w:r w:rsidR="009E1439">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sidR="00F74169">
        <w:rPr>
          <w:rFonts w:ascii="Calibri" w:hAnsi="Calibri" w:cs="Calibri"/>
          <w:color w:val="7F7F7F" w:themeColor="text1" w:themeTint="80"/>
          <w:sz w:val="26"/>
          <w:szCs w:val="26"/>
        </w:rPr>
        <w:t xml:space="preserve"> </w:t>
      </w:r>
      <w:r w:rsidR="008E65C4">
        <w:rPr>
          <w:rFonts w:ascii="Calibri" w:hAnsi="Calibri" w:cs="Calibri"/>
          <w:color w:val="7F7F7F" w:themeColor="text1" w:themeTint="80"/>
          <w:sz w:val="26"/>
          <w:szCs w:val="26"/>
        </w:rPr>
        <w:t xml:space="preserve"> </w:t>
      </w:r>
      <w:r w:rsidR="004E67CE">
        <w:rPr>
          <w:rFonts w:ascii="Calibri" w:hAnsi="Calibri" w:cs="Calibri"/>
          <w:color w:val="7F7F7F" w:themeColor="text1" w:themeTint="80"/>
          <w:sz w:val="26"/>
          <w:szCs w:val="26"/>
        </w:rPr>
        <w:t>360811 (tres-seis-cero-ocho-uno-uno)</w:t>
      </w:r>
      <w:r w:rsidR="00DD04BF" w:rsidRPr="00951F38">
        <w:rPr>
          <w:rFonts w:ascii="Calibri" w:hAnsi="Calibri" w:cs="Calibri"/>
          <w:color w:val="7F7F7F" w:themeColor="text1" w:themeTint="80"/>
          <w:sz w:val="26"/>
          <w:szCs w:val="26"/>
        </w:rPr>
        <w:t xml:space="preserve">, de fecha </w:t>
      </w:r>
      <w:r w:rsidR="004E67CE">
        <w:rPr>
          <w:rFonts w:ascii="Calibri" w:hAnsi="Calibri" w:cs="Calibri"/>
          <w:color w:val="7F7F7F" w:themeColor="text1" w:themeTint="80"/>
          <w:sz w:val="26"/>
          <w:szCs w:val="26"/>
        </w:rPr>
        <w:t>2 dos de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00C66A7A">
        <w:rPr>
          <w:rFonts w:ascii="Calibri" w:hAnsi="Calibri" w:cs="Calibri"/>
          <w:color w:val="7F7F7F" w:themeColor="text1" w:themeTint="80"/>
          <w:sz w:val="26"/>
          <w:szCs w:val="26"/>
        </w:rPr>
        <w:t xml:space="preserve"> y la procedencia o improcedencia de sus pretensiones</w:t>
      </w:r>
      <w:r w:rsidR="009E6C19">
        <w:rPr>
          <w:rFonts w:ascii="Calibri" w:hAnsi="Calibri" w:cs="Calibri"/>
          <w:color w:val="7F7F7F" w:themeColor="text1" w:themeTint="80"/>
          <w:sz w:val="26"/>
          <w:szCs w:val="26"/>
        </w:rPr>
        <w:t>. . . . . .</w:t>
      </w:r>
      <w:r w:rsidR="009E1439">
        <w:rPr>
          <w:rFonts w:ascii="Calibri" w:hAnsi="Calibri" w:cs="Calibri"/>
          <w:color w:val="7F7F7F" w:themeColor="text1" w:themeTint="80"/>
          <w:sz w:val="26"/>
          <w:szCs w:val="26"/>
        </w:rPr>
        <w:t xml:space="preserve"> . . . . . . . . . . . . . . . . . . . . . </w:t>
      </w:r>
    </w:p>
    <w:p w:rsidR="00DD04BF" w:rsidRPr="00951F38" w:rsidRDefault="00DD04BF" w:rsidP="00DD04BF">
      <w:pPr>
        <w:pStyle w:val="Textoindependiente"/>
        <w:tabs>
          <w:tab w:val="left" w:pos="3594"/>
        </w:tabs>
        <w:rPr>
          <w:color w:val="7F7F7F" w:themeColor="text1" w:themeTint="80"/>
          <w:sz w:val="22"/>
        </w:rPr>
      </w:pPr>
    </w:p>
    <w:p w:rsidR="004F6C7F" w:rsidRPr="00951F38" w:rsidRDefault="004F6C7F" w:rsidP="00AF5036">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553575">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w:t>
      </w:r>
      <w:r w:rsidR="00246D7E">
        <w:rPr>
          <w:rFonts w:ascii="Calibri" w:hAnsi="Calibri"/>
          <w:color w:val="7F7F7F" w:themeColor="text1" w:themeTint="80"/>
          <w:sz w:val="26"/>
        </w:rPr>
        <w:t xml:space="preserve">ncia: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4B1289">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553575">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sidR="004170CC">
        <w:rPr>
          <w:rFonts w:ascii="Calibri" w:hAnsi="Calibri" w:cs="Calibri"/>
          <w:i/>
          <w:color w:val="7F7F7F" w:themeColor="text1" w:themeTint="80"/>
          <w:sz w:val="26"/>
          <w:szCs w:val="26"/>
        </w:rPr>
        <w:t xml:space="preserve"> </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004170CC">
        <w:rPr>
          <w:rFonts w:ascii="Calibri" w:hAnsi="Calibri" w:cs="Calibri"/>
          <w:iCs/>
          <w:color w:val="7F7F7F" w:themeColor="text1" w:themeTint="80"/>
          <w:sz w:val="26"/>
          <w:szCs w:val="26"/>
        </w:rPr>
        <w:t xml:space="preserve">.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sidR="00224D85">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xml:space="preserve">, el Inspector enjuiciado, </w:t>
      </w:r>
      <w:r w:rsidRPr="00246D7E">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Pr>
          <w:rFonts w:ascii="Calibri" w:hAnsi="Calibri" w:cs="Calibri"/>
          <w:iCs/>
          <w:color w:val="7F7F7F" w:themeColor="text1" w:themeTint="80"/>
          <w:sz w:val="26"/>
          <w:szCs w:val="26"/>
        </w:rPr>
        <w:t>ravios manifestados por la actora</w:t>
      </w:r>
      <w:r w:rsidR="004F6C7F" w:rsidRPr="00951F38">
        <w:rPr>
          <w:rFonts w:ascii="Calibri" w:hAnsi="Calibri" w:cs="Calibri"/>
          <w:iCs/>
          <w:color w:val="7F7F7F" w:themeColor="text1" w:themeTint="80"/>
          <w:sz w:val="26"/>
          <w:szCs w:val="26"/>
        </w:rPr>
        <w:t xml:space="preserve">.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A2386A">
        <w:rPr>
          <w:rFonts w:ascii="Calibri" w:hAnsi="Calibri" w:cs="Calibri"/>
          <w:bCs/>
          <w:color w:val="7F7F7F" w:themeColor="text1" w:themeTint="80"/>
          <w:sz w:val="26"/>
          <w:szCs w:val="26"/>
        </w:rPr>
        <w:t>Así las cosas, analizado que es lo</w:t>
      </w:r>
      <w:r w:rsidRPr="00951F38">
        <w:rPr>
          <w:rFonts w:ascii="Calibri" w:hAnsi="Calibri" w:cs="Calibri"/>
          <w:bCs/>
          <w:color w:val="7F7F7F" w:themeColor="text1" w:themeTint="80"/>
          <w:sz w:val="26"/>
          <w:szCs w:val="26"/>
        </w:rPr>
        <w:t xml:space="preserve">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w:t>
      </w:r>
      <w:r w:rsidR="008E65C4">
        <w:rPr>
          <w:rFonts w:ascii="Calibri" w:hAnsi="Calibri" w:cs="Calibri"/>
          <w:bCs/>
          <w:color w:val="7F7F7F" w:themeColor="text1" w:themeTint="80"/>
          <w:sz w:val="26"/>
          <w:szCs w:val="26"/>
        </w:rPr>
        <w:t xml:space="preserve">tió el acta de Infracción número </w:t>
      </w:r>
      <w:r w:rsidR="004E67CE">
        <w:rPr>
          <w:rFonts w:ascii="Calibri" w:hAnsi="Calibri" w:cs="Calibri"/>
          <w:color w:val="7F7F7F" w:themeColor="text1" w:themeTint="80"/>
          <w:sz w:val="26"/>
          <w:szCs w:val="26"/>
        </w:rPr>
        <w:t>360811 (tres-seis-cero-ocho-uno-uno)</w:t>
      </w:r>
      <w:r w:rsidR="00DD04BF" w:rsidRPr="00951F38">
        <w:rPr>
          <w:rFonts w:ascii="Calibri" w:hAnsi="Calibri" w:cs="Calibri"/>
          <w:color w:val="7F7F7F" w:themeColor="text1" w:themeTint="80"/>
          <w:sz w:val="26"/>
          <w:szCs w:val="26"/>
        </w:rPr>
        <w:t xml:space="preserve">, de fecha </w:t>
      </w:r>
      <w:r w:rsidR="004E67CE">
        <w:rPr>
          <w:rFonts w:ascii="Calibri" w:hAnsi="Calibri" w:cs="Calibri"/>
          <w:color w:val="7F7F7F" w:themeColor="text1" w:themeTint="80"/>
          <w:sz w:val="26"/>
          <w:szCs w:val="26"/>
        </w:rPr>
        <w:t>2 dos de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00DD04BF"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AF5036">
        <w:rPr>
          <w:rFonts w:ascii="Calibri" w:hAnsi="Calibri" w:cs="Calibri"/>
          <w:bCs/>
          <w:color w:val="7F7F7F" w:themeColor="text1" w:themeTint="80"/>
          <w:sz w:val="26"/>
          <w:szCs w:val="26"/>
        </w:rPr>
        <w:t xml:space="preserve"> . . . . . . . . . . . . . . . . . . . . . . . . </w:t>
      </w:r>
      <w:r w:rsidR="00246D7E">
        <w:rPr>
          <w:rFonts w:ascii="Calibri" w:hAnsi="Calibri" w:cs="Calibri"/>
          <w:bCs/>
          <w:color w:val="7F7F7F" w:themeColor="text1" w:themeTint="80"/>
          <w:sz w:val="26"/>
          <w:szCs w:val="26"/>
        </w:rPr>
        <w:t>.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w:t>
      </w:r>
      <w:r w:rsidRPr="00951F38">
        <w:rPr>
          <w:rFonts w:ascii="Calibri" w:hAnsi="Calibri" w:cs="Calibri"/>
          <w:bCs/>
          <w:color w:val="7F7F7F" w:themeColor="text1" w:themeTint="80"/>
          <w:sz w:val="26"/>
          <w:szCs w:val="26"/>
        </w:rPr>
        <w:lastRenderedPageBreak/>
        <w:t xml:space="preserve">la emitió en contravención de dicho dispositivo, al señalar como infractor a </w:t>
      </w:r>
      <w:r w:rsidRPr="00951F38">
        <w:rPr>
          <w:rFonts w:ascii="Calibri" w:hAnsi="Calibri" w:cs="Calibri"/>
          <w:bCs/>
          <w:i/>
          <w:color w:val="7F7F7F" w:themeColor="text1" w:themeTint="80"/>
          <w:sz w:val="26"/>
          <w:szCs w:val="26"/>
        </w:rPr>
        <w:t>“</w:t>
      </w:r>
      <w:bookmarkStart w:id="0" w:name="_GoBack"/>
      <w:r w:rsidR="00EB40BA">
        <w:rPr>
          <w:rFonts w:ascii="Calibri" w:hAnsi="Calibri" w:cs="Calibri"/>
          <w:bCs/>
          <w:i/>
          <w:color w:val="7F7F7F" w:themeColor="text1" w:themeTint="80"/>
          <w:sz w:val="26"/>
          <w:szCs w:val="26"/>
        </w:rPr>
        <w:t>*****</w:t>
      </w:r>
      <w:bookmarkEnd w:id="0"/>
      <w:r w:rsidR="003C6A85">
        <w:rPr>
          <w:rFonts w:ascii="Calibri" w:hAnsi="Calibri" w:cs="Calibri"/>
          <w:bCs/>
          <w:i/>
          <w:color w:val="7F7F7F" w:themeColor="text1" w:themeTint="80"/>
          <w:sz w:val="26"/>
          <w:szCs w:val="26"/>
        </w:rPr>
        <w:t>, S</w:t>
      </w:r>
      <w:r w:rsidR="005941EA">
        <w:rPr>
          <w:rFonts w:ascii="Calibri" w:hAnsi="Calibri" w:cs="Calibri"/>
          <w:bCs/>
          <w:i/>
          <w:color w:val="7F7F7F" w:themeColor="text1" w:themeTint="80"/>
          <w:sz w:val="26"/>
          <w:szCs w:val="26"/>
        </w:rPr>
        <w:t xml:space="preserve">ociedad </w:t>
      </w:r>
      <w:r w:rsidR="003C6A85">
        <w:rPr>
          <w:rFonts w:ascii="Calibri" w:hAnsi="Calibri" w:cs="Calibri"/>
          <w:bCs/>
          <w:i/>
          <w:color w:val="7F7F7F" w:themeColor="text1" w:themeTint="80"/>
          <w:sz w:val="26"/>
          <w:szCs w:val="26"/>
        </w:rPr>
        <w:t>A</w:t>
      </w:r>
      <w:r w:rsidR="005941EA">
        <w:rPr>
          <w:rFonts w:ascii="Calibri" w:hAnsi="Calibri" w:cs="Calibri"/>
          <w:bCs/>
          <w:i/>
          <w:color w:val="7F7F7F" w:themeColor="text1" w:themeTint="80"/>
          <w:sz w:val="26"/>
          <w:szCs w:val="26"/>
        </w:rPr>
        <w:t xml:space="preserve">nónima </w:t>
      </w:r>
      <w:r w:rsidR="003C6A85">
        <w:rPr>
          <w:rFonts w:ascii="Calibri" w:hAnsi="Calibri" w:cs="Calibri"/>
          <w:bCs/>
          <w:i/>
          <w:color w:val="7F7F7F" w:themeColor="text1" w:themeTint="80"/>
          <w:sz w:val="26"/>
          <w:szCs w:val="26"/>
        </w:rPr>
        <w:t>de C</w:t>
      </w:r>
      <w:r w:rsidR="005941EA">
        <w:rPr>
          <w:rFonts w:ascii="Calibri" w:hAnsi="Calibri" w:cs="Calibri"/>
          <w:bCs/>
          <w:i/>
          <w:color w:val="7F7F7F" w:themeColor="text1" w:themeTint="80"/>
          <w:sz w:val="26"/>
          <w:szCs w:val="26"/>
        </w:rPr>
        <w:t xml:space="preserve">apital </w:t>
      </w:r>
      <w:r w:rsidR="003C6A85">
        <w:rPr>
          <w:rFonts w:ascii="Calibri" w:hAnsi="Calibri" w:cs="Calibri"/>
          <w:bCs/>
          <w:i/>
          <w:color w:val="7F7F7F" w:themeColor="text1" w:themeTint="80"/>
          <w:sz w:val="26"/>
          <w:szCs w:val="26"/>
        </w:rPr>
        <w:t>V</w:t>
      </w:r>
      <w:r w:rsidR="005941EA">
        <w:rPr>
          <w:rFonts w:ascii="Calibri" w:hAnsi="Calibri" w:cs="Calibri"/>
          <w:bCs/>
          <w:i/>
          <w:color w:val="7F7F7F" w:themeColor="text1" w:themeTint="80"/>
          <w:sz w:val="26"/>
          <w:szCs w:val="26"/>
        </w:rPr>
        <w:t>ariable</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w:t>
      </w:r>
      <w:r w:rsidR="005941EA">
        <w:rPr>
          <w:rFonts w:ascii="Calibri" w:hAnsi="Calibri" w:cs="Calibri"/>
          <w:bCs/>
          <w:color w:val="7F7F7F" w:themeColor="text1" w:themeTint="80"/>
          <w:sz w:val="26"/>
          <w:szCs w:val="26"/>
        </w:rPr>
        <w:t xml:space="preserve">.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F2299E">
        <w:rPr>
          <w:rFonts w:asciiTheme="minorHAnsi" w:hAnsiTheme="minorHAnsi" w:cs="Calibri"/>
          <w:bCs/>
          <w:color w:val="7F7F7F" w:themeColor="text1" w:themeTint="80"/>
          <w:sz w:val="26"/>
          <w:szCs w:val="26"/>
        </w:rPr>
        <w:t xml:space="preserve">:……..”. . . . </w:t>
      </w:r>
    </w:p>
    <w:p w:rsidR="004F6C7F" w:rsidRPr="00951F38" w:rsidRDefault="004F6C7F" w:rsidP="004F6C7F">
      <w:pPr>
        <w:jc w:val="both"/>
        <w:rPr>
          <w:rFonts w:asciiTheme="minorHAnsi" w:hAnsiTheme="minorHAnsi" w:cs="Calibri"/>
          <w:bCs/>
          <w:color w:val="7F7F7F" w:themeColor="text1" w:themeTint="80"/>
          <w:sz w:val="26"/>
          <w:szCs w:val="26"/>
        </w:rPr>
      </w:pPr>
    </w:p>
    <w:p w:rsidR="00F2299E"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w:t>
      </w:r>
    </w:p>
    <w:p w:rsidR="00F2299E" w:rsidRDefault="00F2299E" w:rsidP="00F2299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0218/2do JAM/2017-JN</w:t>
      </w:r>
    </w:p>
    <w:p w:rsidR="00F2299E" w:rsidRDefault="00F2299E" w:rsidP="004F6C7F">
      <w:pPr>
        <w:ind w:firstLine="708"/>
        <w:jc w:val="both"/>
        <w:rPr>
          <w:rFonts w:ascii="Calibri" w:hAnsi="Calibri" w:cs="Calibri"/>
          <w:bCs/>
          <w:color w:val="7F7F7F" w:themeColor="text1" w:themeTint="80"/>
          <w:sz w:val="26"/>
          <w:szCs w:val="26"/>
        </w:rPr>
      </w:pPr>
    </w:p>
    <w:p w:rsidR="004F6C7F" w:rsidRPr="00951F38" w:rsidRDefault="004F6C7F" w:rsidP="00F2299E">
      <w:pPr>
        <w:jc w:val="both"/>
        <w:rPr>
          <w:rFonts w:ascii="Calibri" w:hAnsi="Calibri" w:cs="Calibri"/>
          <w:bCs/>
          <w:color w:val="7F7F7F" w:themeColor="text1" w:themeTint="80"/>
          <w:sz w:val="26"/>
          <w:szCs w:val="26"/>
        </w:rPr>
      </w:pPr>
      <w:proofErr w:type="gramStart"/>
      <w:r w:rsidRPr="00951F38">
        <w:rPr>
          <w:rFonts w:ascii="Calibri" w:hAnsi="Calibri" w:cs="Calibri"/>
          <w:bCs/>
          <w:color w:val="7F7F7F" w:themeColor="text1" w:themeTint="80"/>
          <w:sz w:val="26"/>
          <w:szCs w:val="26"/>
        </w:rPr>
        <w:t>motor</w:t>
      </w:r>
      <w:proofErr w:type="gramEnd"/>
      <w:r w:rsidRPr="00951F38">
        <w:rPr>
          <w:rFonts w:ascii="Calibri" w:hAnsi="Calibri" w:cs="Calibri"/>
          <w:bCs/>
          <w:color w:val="7F7F7F" w:themeColor="text1" w:themeTint="80"/>
          <w:sz w:val="26"/>
          <w:szCs w:val="26"/>
        </w:rPr>
        <w:t xml:space="preserve">, al no ser corpórea, es decir que tenga un cuerpo como lo tiene una persona física para la ejecución de tareas motrices. . . . . . . . . . . </w:t>
      </w:r>
      <w:r w:rsidR="00F2299E">
        <w:rPr>
          <w:rFonts w:ascii="Calibri" w:hAnsi="Calibri" w:cs="Calibri"/>
          <w:bCs/>
          <w:color w:val="7F7F7F" w:themeColor="text1" w:themeTint="80"/>
          <w:sz w:val="26"/>
          <w:szCs w:val="26"/>
        </w:rPr>
        <w:t xml:space="preserve">. .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F2299E" w:rsidRDefault="004F6C7F" w:rsidP="00F2299E">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EB40BA">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w:t>
      </w:r>
      <w:r w:rsidR="00F2299E">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sidR="00FC69A4" w:rsidRPr="00951F38">
        <w:rPr>
          <w:rFonts w:ascii="Calibri" w:hAnsi="Calibri" w:cs="Calibri"/>
          <w:bCs/>
          <w:color w:val="7F7F7F" w:themeColor="text1" w:themeTint="80"/>
          <w:sz w:val="26"/>
          <w:szCs w:val="26"/>
        </w:rPr>
        <w:t xml:space="preserve"> </w:t>
      </w:r>
      <w:r w:rsidR="004E67CE">
        <w:rPr>
          <w:rFonts w:ascii="Calibri" w:hAnsi="Calibri" w:cs="Calibri"/>
          <w:color w:val="7F7F7F" w:themeColor="text1" w:themeTint="80"/>
          <w:sz w:val="26"/>
          <w:szCs w:val="26"/>
        </w:rPr>
        <w:t>360811 (tres-seis-cero-ocho-uno-uno)</w:t>
      </w:r>
      <w:r w:rsidR="00DD04BF" w:rsidRPr="00951F38">
        <w:rPr>
          <w:rFonts w:ascii="Calibri" w:hAnsi="Calibri" w:cs="Calibri"/>
          <w:color w:val="7F7F7F" w:themeColor="text1" w:themeTint="80"/>
          <w:sz w:val="26"/>
          <w:szCs w:val="26"/>
        </w:rPr>
        <w:t xml:space="preserve">, de fecha </w:t>
      </w:r>
      <w:r w:rsidR="004E67CE">
        <w:rPr>
          <w:rFonts w:ascii="Calibri" w:hAnsi="Calibri" w:cs="Calibri"/>
          <w:color w:val="7F7F7F" w:themeColor="text1" w:themeTint="80"/>
          <w:sz w:val="26"/>
          <w:szCs w:val="26"/>
        </w:rPr>
        <w:t>2 dos de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00F2299E">
        <w:rPr>
          <w:rFonts w:ascii="Calibri" w:hAnsi="Calibri" w:cs="Calibri"/>
          <w:color w:val="7F7F7F" w:themeColor="text1" w:themeTint="80"/>
          <w:sz w:val="26"/>
          <w:szCs w:val="26"/>
        </w:rPr>
        <w:t>,</w:t>
      </w:r>
      <w:r w:rsidR="008E65C4"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w:t>
      </w:r>
      <w:r w:rsidR="00F2299E">
        <w:rPr>
          <w:rFonts w:ascii="Calibri" w:hAnsi="Calibri" w:cs="Calibri"/>
          <w:color w:val="7F7F7F" w:themeColor="text1" w:themeTint="80"/>
          <w:sz w:val="26"/>
          <w:szCs w:val="26"/>
        </w:rPr>
        <w:t xml:space="preserve">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F2299E">
        <w:rPr>
          <w:rFonts w:ascii="Calibri" w:hAnsi="Calibri" w:cs="Calibri"/>
          <w:bCs/>
          <w:color w:val="7F7F7F" w:themeColor="text1" w:themeTint="80"/>
          <w:sz w:val="26"/>
          <w:szCs w:val="26"/>
        </w:rPr>
        <w:t xml:space="preserve">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w:t>
      </w:r>
      <w:r w:rsidRPr="00951F38">
        <w:rPr>
          <w:rFonts w:ascii="Calibri" w:hAnsi="Calibri" w:cs="Calibri"/>
          <w:color w:val="7F7F7F" w:themeColor="text1" w:themeTint="80"/>
          <w:sz w:val="26"/>
          <w:szCs w:val="26"/>
        </w:rPr>
        <w:lastRenderedPageBreak/>
        <w:t xml:space="preserve">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w:t>
      </w:r>
      <w:r w:rsidR="00DD04BF">
        <w:rPr>
          <w:rFonts w:ascii="Calibri" w:hAnsi="Calibri" w:cs="Calibri"/>
          <w:b/>
          <w:color w:val="7F7F7F" w:themeColor="text1" w:themeTint="80"/>
          <w:sz w:val="26"/>
          <w:szCs w:val="26"/>
        </w:rPr>
        <w:t xml:space="preserve"> </w:t>
      </w:r>
      <w:r w:rsidR="004E67CE">
        <w:rPr>
          <w:rFonts w:ascii="Calibri" w:hAnsi="Calibri" w:cs="Calibri"/>
          <w:b/>
          <w:color w:val="7F7F7F" w:themeColor="text1" w:themeTint="80"/>
          <w:sz w:val="26"/>
          <w:szCs w:val="26"/>
        </w:rPr>
        <w:t>360811 (tres-seis-cero-ocho-uno-uno)</w:t>
      </w:r>
      <w:r w:rsidR="00DD04BF" w:rsidRPr="00951F38">
        <w:rPr>
          <w:rFonts w:ascii="Calibri" w:hAnsi="Calibri" w:cs="Calibri"/>
          <w:color w:val="7F7F7F" w:themeColor="text1" w:themeTint="80"/>
          <w:sz w:val="26"/>
          <w:szCs w:val="26"/>
        </w:rPr>
        <w:t xml:space="preserve"> de fecha </w:t>
      </w:r>
      <w:r w:rsidR="004E67CE">
        <w:rPr>
          <w:rFonts w:ascii="Calibri" w:hAnsi="Calibri" w:cs="Calibri"/>
          <w:b/>
          <w:color w:val="7F7F7F" w:themeColor="text1" w:themeTint="80"/>
          <w:sz w:val="26"/>
          <w:szCs w:val="26"/>
        </w:rPr>
        <w:t xml:space="preserve">2 </w:t>
      </w:r>
      <w:r w:rsidR="004E67CE" w:rsidRPr="00553575">
        <w:rPr>
          <w:rFonts w:ascii="Calibri" w:hAnsi="Calibri" w:cs="Calibri"/>
          <w:color w:val="7F7F7F" w:themeColor="text1" w:themeTint="80"/>
          <w:sz w:val="26"/>
          <w:szCs w:val="26"/>
        </w:rPr>
        <w:t>dos de</w:t>
      </w:r>
      <w:r w:rsidR="004E67CE">
        <w:rPr>
          <w:rFonts w:ascii="Calibri" w:hAnsi="Calibri" w:cs="Calibri"/>
          <w:b/>
          <w:color w:val="7F7F7F" w:themeColor="text1" w:themeTint="80"/>
          <w:sz w:val="26"/>
          <w:szCs w:val="26"/>
        </w:rPr>
        <w:t xml:space="preserv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b/>
          <w:color w:val="7F7F7F" w:themeColor="text1" w:themeTint="80"/>
          <w:sz w:val="26"/>
          <w:szCs w:val="26"/>
        </w:rPr>
        <w:t xml:space="preserve">2017 </w:t>
      </w:r>
      <w:r w:rsidR="008A1A4B" w:rsidRPr="00A2386A">
        <w:rPr>
          <w:rFonts w:ascii="Calibri" w:hAnsi="Calibri" w:cs="Calibri"/>
          <w:color w:val="7F7F7F" w:themeColor="text1" w:themeTint="80"/>
          <w:sz w:val="26"/>
          <w:szCs w:val="26"/>
        </w:rPr>
        <w:t>dos mil diecisiete</w:t>
      </w:r>
      <w:r w:rsidRPr="00951F38">
        <w:rPr>
          <w:rFonts w:ascii="Calibri" w:hAnsi="Calibri" w:cs="Calibri"/>
          <w:color w:val="7F7F7F" w:themeColor="text1" w:themeTint="80"/>
          <w:sz w:val="26"/>
          <w:szCs w:val="26"/>
        </w:rPr>
        <w:t xml:space="preserve">. . . . . . . . .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553575">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w:t>
      </w:r>
      <w:r w:rsidR="00781016">
        <w:rPr>
          <w:rFonts w:ascii="Calibri" w:hAnsi="Calibri" w:cs="Arial"/>
          <w:color w:val="7F7F7F" w:themeColor="text1" w:themeTint="80"/>
          <w:sz w:val="26"/>
          <w:szCs w:val="27"/>
        </w:rPr>
        <w:t xml:space="preserve"> resolución. . . . . . . . . . </w:t>
      </w:r>
    </w:p>
    <w:p w:rsidR="004F6C7F" w:rsidRPr="00781016" w:rsidRDefault="004F6C7F" w:rsidP="004F6C7F">
      <w:pPr>
        <w:pStyle w:val="Textoindependiente"/>
        <w:rPr>
          <w:rFonts w:ascii="Calibri" w:hAnsi="Calibri" w:cs="Arial"/>
          <w:color w:val="7F7F7F" w:themeColor="text1" w:themeTint="80"/>
          <w:sz w:val="20"/>
          <w:szCs w:val="27"/>
          <w:lang w:val="es-ES"/>
        </w:rPr>
      </w:pPr>
    </w:p>
    <w:p w:rsidR="00FC69A4" w:rsidRPr="00C913BE" w:rsidRDefault="004F6C7F" w:rsidP="00C913BE">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Default="004F6C7F" w:rsidP="004F6C7F">
      <w:pPr>
        <w:pStyle w:val="Textoindependiente"/>
        <w:ind w:firstLine="708"/>
        <w:rPr>
          <w:rFonts w:ascii="Calibri" w:hAnsi="Calibri"/>
          <w:color w:val="7F7F7F" w:themeColor="text1" w:themeTint="80"/>
          <w:sz w:val="26"/>
          <w:szCs w:val="26"/>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sidR="0077265D">
        <w:rPr>
          <w:rFonts w:ascii="Calibri" w:hAnsi="Calibri"/>
          <w:color w:val="7F7F7F" w:themeColor="text1" w:themeTint="80"/>
          <w:sz w:val="26"/>
          <w:szCs w:val="26"/>
        </w:rPr>
        <w:t xml:space="preserve"> . . . . . . . . . . . . . . . </w:t>
      </w:r>
    </w:p>
    <w:p w:rsidR="004F6C7F" w:rsidRPr="00951F38" w:rsidRDefault="004F6C7F" w:rsidP="00F2299E">
      <w:pPr>
        <w:pStyle w:val="Textoindependiente"/>
        <w:rPr>
          <w:rFonts w:ascii="Calibri" w:hAnsi="Calibri"/>
          <w:b/>
          <w:i/>
          <w:color w:val="7F7F7F" w:themeColor="text1" w:themeTint="80"/>
          <w:sz w:val="26"/>
        </w:rPr>
      </w:pPr>
    </w:p>
    <w:p w:rsidR="00A2386A" w:rsidRPr="00A2386A" w:rsidRDefault="004F6C7F" w:rsidP="00A2386A">
      <w:pPr>
        <w:pStyle w:val="Textoindependiente"/>
        <w:ind w:firstLine="708"/>
        <w:rPr>
          <w:rFonts w:ascii="Calibri" w:hAnsi="Calibri" w:cs="Arial"/>
          <w:color w:val="767171" w:themeColor="background2" w:themeShade="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 xml:space="preserve">se ordene la </w:t>
      </w:r>
      <w:r w:rsidR="00AC3CC0" w:rsidRPr="0077265D">
        <w:rPr>
          <w:rFonts w:ascii="Calibri" w:hAnsi="Calibri" w:cs="Arial"/>
          <w:b/>
          <w:color w:val="767171" w:themeColor="background2" w:themeShade="80"/>
          <w:sz w:val="26"/>
          <w:szCs w:val="27"/>
        </w:rPr>
        <w:t>devolución</w:t>
      </w:r>
      <w:r w:rsidR="00AC3CC0" w:rsidRPr="0040652F">
        <w:rPr>
          <w:rFonts w:ascii="Calibri" w:hAnsi="Calibri" w:cs="Arial"/>
          <w:color w:val="767171" w:themeColor="background2" w:themeShade="80"/>
          <w:sz w:val="26"/>
          <w:szCs w:val="27"/>
        </w:rPr>
        <w:t xml:space="preserve"> </w:t>
      </w:r>
      <w:r w:rsidR="00A2386A" w:rsidRPr="00951F38">
        <w:rPr>
          <w:rFonts w:ascii="Calibri" w:hAnsi="Calibri" w:cs="Arial"/>
          <w:color w:val="7F7F7F" w:themeColor="text1" w:themeTint="80"/>
          <w:sz w:val="26"/>
          <w:szCs w:val="27"/>
        </w:rPr>
        <w:t xml:space="preserve">de la cantidad de </w:t>
      </w:r>
      <w:r w:rsidR="00A2386A">
        <w:rPr>
          <w:rFonts w:ascii="Calibri" w:hAnsi="Calibri" w:cs="Arial"/>
          <w:color w:val="7F7F7F" w:themeColor="text1" w:themeTint="80"/>
          <w:sz w:val="26"/>
          <w:szCs w:val="27"/>
        </w:rPr>
        <w:t>$949.52 (Novecientos cuarenta y nueve pesos 52/100 Moneda Nacional)</w:t>
      </w:r>
      <w:r w:rsidR="00A2386A" w:rsidRPr="00951F38">
        <w:rPr>
          <w:rFonts w:ascii="Calibri" w:hAnsi="Calibri" w:cs="Arial"/>
          <w:color w:val="7F7F7F" w:themeColor="text1" w:themeTint="80"/>
          <w:sz w:val="26"/>
          <w:szCs w:val="27"/>
        </w:rPr>
        <w:t xml:space="preserve">; que, como consecuencia de la infracción, pagó por concepto de multa; según lo acredita con </w:t>
      </w:r>
      <w:r w:rsidR="00A2386A">
        <w:rPr>
          <w:rFonts w:ascii="Calibri" w:hAnsi="Calibri" w:cs="Arial"/>
          <w:color w:val="7F7F7F" w:themeColor="text1" w:themeTint="80"/>
          <w:sz w:val="26"/>
          <w:szCs w:val="27"/>
        </w:rPr>
        <w:t>el original</w:t>
      </w:r>
      <w:r w:rsidR="00A2386A" w:rsidRPr="00951F38">
        <w:rPr>
          <w:rFonts w:ascii="Calibri" w:hAnsi="Calibri" w:cs="Arial"/>
          <w:color w:val="7F7F7F" w:themeColor="text1" w:themeTint="80"/>
          <w:sz w:val="26"/>
          <w:szCs w:val="27"/>
        </w:rPr>
        <w:t xml:space="preserve"> del recibo oficial de pago </w:t>
      </w:r>
      <w:r w:rsidR="00553575">
        <w:rPr>
          <w:rFonts w:ascii="Calibri" w:hAnsi="Calibri" w:cs="Arial"/>
          <w:color w:val="7F7F7F" w:themeColor="text1" w:themeTint="80"/>
          <w:sz w:val="26"/>
          <w:szCs w:val="27"/>
        </w:rPr>
        <w:t>AA 6635987 (seis-seis-tres-cinco-nueve-ocho-siete)</w:t>
      </w:r>
      <w:r w:rsidR="00A2386A" w:rsidRPr="00A2386A">
        <w:rPr>
          <w:rFonts w:ascii="Calibri" w:hAnsi="Calibri" w:cs="Arial"/>
          <w:color w:val="7F7F7F" w:themeColor="text1" w:themeTint="80"/>
          <w:sz w:val="26"/>
          <w:szCs w:val="27"/>
        </w:rPr>
        <w:t xml:space="preserve"> de fecha 7 siete de abril del año en curso</w:t>
      </w:r>
      <w:r w:rsidR="00A2386A" w:rsidRPr="00951F38">
        <w:rPr>
          <w:rFonts w:ascii="Calibri" w:hAnsi="Calibri" w:cs="Arial"/>
          <w:color w:val="7F7F7F" w:themeColor="text1" w:themeTint="80"/>
          <w:sz w:val="26"/>
          <w:szCs w:val="27"/>
        </w:rPr>
        <w:t xml:space="preserve">. . . . . . . . . . . . . . . . . . . . . . . . . . . . </w:t>
      </w:r>
      <w:r w:rsidR="00F2299E">
        <w:rPr>
          <w:rFonts w:ascii="Calibri" w:hAnsi="Calibri" w:cs="Arial"/>
          <w:color w:val="7F7F7F" w:themeColor="text1" w:themeTint="80"/>
          <w:sz w:val="26"/>
          <w:szCs w:val="27"/>
        </w:rPr>
        <w:t xml:space="preserve">. . . . . . . . . </w:t>
      </w:r>
    </w:p>
    <w:p w:rsidR="00A2386A" w:rsidRPr="00951F38" w:rsidRDefault="00A2386A" w:rsidP="00A2386A">
      <w:pPr>
        <w:pStyle w:val="Textoindependiente"/>
        <w:ind w:firstLine="708"/>
        <w:rPr>
          <w:rFonts w:ascii="Calibri" w:hAnsi="Calibri" w:cs="Arial"/>
          <w:color w:val="7F7F7F" w:themeColor="text1" w:themeTint="80"/>
          <w:sz w:val="26"/>
          <w:szCs w:val="27"/>
        </w:rPr>
      </w:pPr>
    </w:p>
    <w:p w:rsidR="00A2386A" w:rsidRPr="00951F38" w:rsidRDefault="00A2386A" w:rsidP="0077265D">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w:t>
      </w:r>
      <w:r w:rsidR="0077265D">
        <w:rPr>
          <w:rFonts w:ascii="Calibri" w:hAnsi="Calibri" w:cs="Arial"/>
          <w:color w:val="7F7F7F" w:themeColor="text1" w:themeTint="80"/>
          <w:sz w:val="26"/>
          <w:szCs w:val="27"/>
        </w:rPr>
        <w:t>la efectiva devolución del importe señalado en el párrafo que antecede</w:t>
      </w:r>
      <w:r w:rsidRPr="00951F38">
        <w:rPr>
          <w:rFonts w:ascii="Calibri" w:hAnsi="Calibri" w:cs="Arial"/>
          <w:color w:val="7F7F7F" w:themeColor="text1" w:themeTint="80"/>
          <w:sz w:val="26"/>
          <w:szCs w:val="27"/>
        </w:rPr>
        <w:t xml:space="preserve">;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w:t>
      </w:r>
      <w:r w:rsidR="00F2299E">
        <w:rPr>
          <w:rFonts w:ascii="Calibri" w:hAnsi="Calibri" w:cs="Arial"/>
          <w:color w:val="7F7F7F" w:themeColor="text1" w:themeTint="80"/>
          <w:sz w:val="26"/>
          <w:szCs w:val="27"/>
        </w:rPr>
        <w:t xml:space="preserve"> . . . . . . . . . . . . . . . </w:t>
      </w:r>
    </w:p>
    <w:p w:rsidR="00A2386A" w:rsidRPr="00951F38" w:rsidRDefault="00A2386A" w:rsidP="00A2386A">
      <w:pPr>
        <w:pStyle w:val="Textoindependiente"/>
        <w:tabs>
          <w:tab w:val="left" w:pos="6662"/>
        </w:tabs>
        <w:ind w:firstLine="708"/>
        <w:rPr>
          <w:rFonts w:ascii="Calibri" w:hAnsi="Calibri" w:cs="Arial"/>
          <w:color w:val="7F7F7F" w:themeColor="text1" w:themeTint="80"/>
          <w:sz w:val="18"/>
          <w:szCs w:val="18"/>
        </w:rPr>
      </w:pPr>
      <w:r w:rsidRPr="00951F38">
        <w:rPr>
          <w:rFonts w:ascii="Calibri" w:hAnsi="Calibri" w:cs="Arial"/>
          <w:color w:val="7F7F7F" w:themeColor="text1" w:themeTint="80"/>
          <w:sz w:val="18"/>
          <w:szCs w:val="18"/>
        </w:rPr>
        <w:tab/>
      </w:r>
    </w:p>
    <w:p w:rsidR="00AC3CC0" w:rsidRPr="0060698A" w:rsidRDefault="00A2386A" w:rsidP="0060698A">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w:t>
      </w:r>
      <w:r w:rsidRPr="00951F38">
        <w:rPr>
          <w:rFonts w:ascii="Calibri" w:hAnsi="Calibri" w:cs="Arial"/>
          <w:i/>
          <w:color w:val="7F7F7F" w:themeColor="text1" w:themeTint="80"/>
          <w:sz w:val="26"/>
          <w:szCs w:val="26"/>
        </w:rPr>
        <w:lastRenderedPageBreak/>
        <w:t>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w:t>
      </w:r>
      <w:r w:rsidR="00F2299E">
        <w:rPr>
          <w:rFonts w:ascii="Calibri" w:hAnsi="Calibri" w:cs="Arial"/>
          <w:b/>
          <w:i/>
          <w:color w:val="7F7F7F" w:themeColor="text1" w:themeTint="80"/>
          <w:sz w:val="22"/>
          <w:szCs w:val="22"/>
        </w:rPr>
        <w:t xml:space="preserve">. . . . . . . . . </w:t>
      </w:r>
    </w:p>
    <w:p w:rsidR="004F6C7F" w:rsidRPr="00951F38" w:rsidRDefault="004F6C7F" w:rsidP="00AC3CC0">
      <w:pPr>
        <w:pStyle w:val="Textoindependiente"/>
        <w:rPr>
          <w:rFonts w:ascii="Calibri" w:hAnsi="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F2299E" w:rsidRDefault="00F2299E" w:rsidP="00F2299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0218/2do JAM/2017-JN</w:t>
      </w:r>
    </w:p>
    <w:p w:rsidR="00F2299E" w:rsidRPr="009C224C" w:rsidRDefault="00F2299E" w:rsidP="00F2299E">
      <w:pPr>
        <w:pStyle w:val="Textoindependiente"/>
        <w:rPr>
          <w:rFonts w:ascii="Calibri" w:hAnsi="Calibri" w:cs="Calibri"/>
          <w:b/>
          <w:bCs/>
          <w:i/>
          <w:iCs/>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EF37E3"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EB40B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EB40BA">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w:t>
      </w:r>
      <w:r w:rsidR="00F2299E">
        <w:rPr>
          <w:rFonts w:ascii="Calibri" w:hAnsi="Calibri" w:cs="Calibri"/>
          <w:i/>
          <w:color w:val="7F7F7F" w:themeColor="text1" w:themeTint="80"/>
          <w:sz w:val="26"/>
          <w:szCs w:val="26"/>
        </w:rPr>
        <w:t xml:space="preserve">ociedad </w:t>
      </w:r>
      <w:r w:rsidR="00CB0649" w:rsidRPr="00CB0649">
        <w:rPr>
          <w:rFonts w:ascii="Calibri" w:hAnsi="Calibri" w:cs="Calibri"/>
          <w:i/>
          <w:color w:val="7F7F7F" w:themeColor="text1" w:themeTint="80"/>
          <w:sz w:val="26"/>
          <w:szCs w:val="26"/>
        </w:rPr>
        <w:t>A</w:t>
      </w:r>
      <w:r w:rsidR="00F2299E">
        <w:rPr>
          <w:rFonts w:ascii="Calibri" w:hAnsi="Calibri" w:cs="Calibri"/>
          <w:i/>
          <w:color w:val="7F7F7F" w:themeColor="text1" w:themeTint="80"/>
          <w:sz w:val="26"/>
          <w:szCs w:val="26"/>
        </w:rPr>
        <w:t>nónima de</w:t>
      </w:r>
      <w:r w:rsidR="00CB0649" w:rsidRPr="00CB0649">
        <w:rPr>
          <w:rFonts w:ascii="Calibri" w:hAnsi="Calibri" w:cs="Calibri"/>
          <w:i/>
          <w:color w:val="7F7F7F" w:themeColor="text1" w:themeTint="80"/>
          <w:sz w:val="26"/>
          <w:szCs w:val="26"/>
        </w:rPr>
        <w:t xml:space="preserve"> C</w:t>
      </w:r>
      <w:r w:rsidR="00F2299E">
        <w:rPr>
          <w:rFonts w:ascii="Calibri" w:hAnsi="Calibri" w:cs="Calibri"/>
          <w:i/>
          <w:color w:val="7F7F7F" w:themeColor="text1" w:themeTint="80"/>
          <w:sz w:val="26"/>
          <w:szCs w:val="26"/>
        </w:rPr>
        <w:t>apital Variable</w:t>
      </w:r>
      <w:r w:rsidR="00CB0649" w:rsidRPr="00CB064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w:t>
      </w:r>
    </w:p>
    <w:p w:rsidR="00F2299E" w:rsidRPr="00951F38" w:rsidRDefault="00F2299E"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DD04BF">
        <w:rPr>
          <w:rFonts w:ascii="Calibri" w:hAnsi="Calibri" w:cs="Calibri"/>
          <w:b/>
          <w:color w:val="7F7F7F" w:themeColor="text1" w:themeTint="80"/>
          <w:sz w:val="26"/>
          <w:szCs w:val="26"/>
        </w:rPr>
        <w:t xml:space="preserve"> </w:t>
      </w:r>
      <w:r w:rsidR="004E67CE">
        <w:rPr>
          <w:rFonts w:ascii="Calibri" w:hAnsi="Calibri" w:cs="Calibri"/>
          <w:b/>
          <w:color w:val="7F7F7F" w:themeColor="text1" w:themeTint="80"/>
          <w:sz w:val="26"/>
          <w:szCs w:val="26"/>
        </w:rPr>
        <w:t>360811 (tres-seis-cero-ocho-uno-uno)</w:t>
      </w:r>
      <w:r w:rsidR="00DD04BF" w:rsidRPr="00951F38">
        <w:rPr>
          <w:rFonts w:ascii="Calibri" w:hAnsi="Calibri" w:cs="Calibri"/>
          <w:color w:val="7F7F7F" w:themeColor="text1" w:themeTint="80"/>
          <w:sz w:val="26"/>
          <w:szCs w:val="26"/>
        </w:rPr>
        <w:t xml:space="preserve">, de fecha </w:t>
      </w:r>
      <w:r w:rsidR="004E67CE">
        <w:rPr>
          <w:rFonts w:ascii="Calibri" w:hAnsi="Calibri" w:cs="Calibri"/>
          <w:b/>
          <w:color w:val="7F7F7F" w:themeColor="text1" w:themeTint="80"/>
          <w:sz w:val="26"/>
          <w:szCs w:val="26"/>
        </w:rPr>
        <w:t xml:space="preserve">2 </w:t>
      </w:r>
      <w:r w:rsidR="004E67CE" w:rsidRPr="00D04351">
        <w:rPr>
          <w:rFonts w:ascii="Calibri" w:hAnsi="Calibri" w:cs="Calibri"/>
          <w:color w:val="7F7F7F" w:themeColor="text1" w:themeTint="80"/>
          <w:sz w:val="26"/>
          <w:szCs w:val="26"/>
        </w:rPr>
        <w:t>dos de</w:t>
      </w:r>
      <w:r w:rsidR="004E67CE">
        <w:rPr>
          <w:rFonts w:ascii="Calibri" w:hAnsi="Calibri" w:cs="Calibri"/>
          <w:b/>
          <w:color w:val="7F7F7F" w:themeColor="text1" w:themeTint="80"/>
          <w:sz w:val="26"/>
          <w:szCs w:val="26"/>
        </w:rPr>
        <w:t xml:space="preserv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b/>
          <w:color w:val="7F7F7F" w:themeColor="text1" w:themeTint="80"/>
          <w:sz w:val="26"/>
          <w:szCs w:val="26"/>
        </w:rPr>
        <w:t xml:space="preserve">2017 </w:t>
      </w:r>
      <w:r w:rsidR="008A1A4B" w:rsidRPr="00341BA9">
        <w:rPr>
          <w:rFonts w:ascii="Calibri" w:hAnsi="Calibri" w:cs="Calibri"/>
          <w:color w:val="7F7F7F" w:themeColor="text1" w:themeTint="80"/>
          <w:sz w:val="26"/>
          <w:szCs w:val="26"/>
        </w:rPr>
        <w:t>dos mil diecisiete</w:t>
      </w:r>
      <w:r w:rsidRPr="00951F38">
        <w:rPr>
          <w:rFonts w:ascii="Calibri" w:hAnsi="Calibri" w:cs="Calibri"/>
          <w:color w:val="7F7F7F" w:themeColor="text1" w:themeTint="80"/>
          <w:sz w:val="26"/>
          <w:szCs w:val="26"/>
        </w:rPr>
        <w:t xml:space="preserve">; ello en base a las consideraciones lógicas y jurídicas expresadas en el Considerando Séptimo de esta sentencia. . . . . . . . . . . . . . . . . . . . </w:t>
      </w:r>
      <w:r w:rsidR="00F2299E">
        <w:rPr>
          <w:rFonts w:ascii="Calibri" w:hAnsi="Calibri" w:cs="Calibri"/>
          <w:color w:val="7F7F7F" w:themeColor="text1" w:themeTint="80"/>
          <w:sz w:val="26"/>
          <w:szCs w:val="26"/>
        </w:rPr>
        <w:t xml:space="preserve">. . . . . . . . .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EB40BA">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EB40BA">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EF4E0B" w:rsidRPr="00EF4E0B">
        <w:rPr>
          <w:rFonts w:ascii="Calibri" w:hAnsi="Calibri"/>
          <w:color w:val="7F7F7F" w:themeColor="text1" w:themeTint="80"/>
          <w:sz w:val="26"/>
        </w:rPr>
        <w:t xml:space="preserve">la cantidad de </w:t>
      </w:r>
      <w:r w:rsidR="00EF4E0B" w:rsidRPr="00EF4E0B">
        <w:rPr>
          <w:rFonts w:ascii="Calibri" w:hAnsi="Calibri"/>
          <w:b/>
          <w:color w:val="7F7F7F" w:themeColor="text1" w:themeTint="80"/>
          <w:sz w:val="26"/>
        </w:rPr>
        <w:t>$949.52 (Novecientos cuarenta y nueve pesos 52/100 Moneda Nacional)</w:t>
      </w:r>
      <w:r w:rsidR="00EF4E0B" w:rsidRPr="00EF4E0B">
        <w:rPr>
          <w:rFonts w:ascii="Calibri" w:hAnsi="Calibri"/>
          <w:color w:val="7F7F7F" w:themeColor="text1" w:themeTint="80"/>
          <w:sz w:val="26"/>
        </w:rPr>
        <w:t>; que, como consecuencia de la infracción, pagó por concepto de multa;</w:t>
      </w:r>
      <w:r w:rsidR="00AC3CC0" w:rsidRPr="00AC3CC0">
        <w:rPr>
          <w:rFonts w:ascii="Calibri" w:hAnsi="Calibri"/>
          <w:color w:val="7F7F7F" w:themeColor="text1" w:themeTint="80"/>
          <w:sz w:val="26"/>
        </w:rPr>
        <w:t xml:space="preserve"> ello de conformidad a lo argumentado en el considerando Noveno de esta misma resolución</w:t>
      </w:r>
      <w:r w:rsidRPr="00951F38">
        <w:rPr>
          <w:rFonts w:ascii="Calibri" w:hAnsi="Calibri"/>
          <w:color w:val="7F7F7F" w:themeColor="text1" w:themeTint="80"/>
          <w:sz w:val="26"/>
        </w:rPr>
        <w:t xml:space="preserve">. . . . . . . . </w:t>
      </w:r>
    </w:p>
    <w:p w:rsidR="004F6C7F" w:rsidRPr="00951F38" w:rsidRDefault="004F6C7F" w:rsidP="004F6C7F">
      <w:pPr>
        <w:jc w:val="both"/>
        <w:rPr>
          <w:rFonts w:ascii="Calibri" w:hAnsi="Calibri" w:cs="Calibri"/>
          <w:color w:val="7F7F7F" w:themeColor="text1" w:themeTint="80"/>
          <w:sz w:val="20"/>
          <w:szCs w:val="20"/>
        </w:rPr>
      </w:pPr>
    </w:p>
    <w:p w:rsidR="00C913BE" w:rsidRPr="00501CDB" w:rsidRDefault="004F6C7F" w:rsidP="00501CDB">
      <w:pPr>
        <w:ind w:firstLine="708"/>
        <w:jc w:val="both"/>
        <w:rPr>
          <w:rFonts w:ascii="Calibri" w:hAnsi="Calibri" w:cs="Calibri"/>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C913BE" w:rsidRPr="00501CDB" w:rsidRDefault="00C913BE" w:rsidP="004F6C7F">
      <w:pPr>
        <w:pStyle w:val="Textoindependiente"/>
        <w:ind w:firstLine="708"/>
        <w:rPr>
          <w:rFonts w:ascii="Calibri" w:hAnsi="Calibri" w:cs="Calibri"/>
          <w:color w:val="7F7F7F" w:themeColor="text1" w:themeTint="80"/>
          <w:sz w:val="26"/>
          <w:szCs w:val="26"/>
          <w:lang w:val="es-ES"/>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r w:rsidR="00501CDB">
        <w:rPr>
          <w:rFonts w:ascii="Calibri" w:hAnsi="Calibri" w:cs="Calibri"/>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lastRenderedPageBreak/>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sectPr w:rsidR="004F6C7F" w:rsidRPr="00951F38" w:rsidSect="00BE356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D15" w:rsidRDefault="00210D15">
      <w:r>
        <w:separator/>
      </w:r>
    </w:p>
  </w:endnote>
  <w:endnote w:type="continuationSeparator" w:id="0">
    <w:p w:rsidR="00210D15" w:rsidRDefault="0021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D15" w:rsidRDefault="00210D15">
      <w:r>
        <w:separator/>
      </w:r>
    </w:p>
  </w:footnote>
  <w:footnote w:type="continuationSeparator" w:id="0">
    <w:p w:rsidR="00210D15" w:rsidRDefault="00210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210D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40BA">
      <w:rPr>
        <w:rStyle w:val="Nmerodepgina"/>
        <w:noProof/>
      </w:rPr>
      <w:t>2</w:t>
    </w:r>
    <w:r>
      <w:rPr>
        <w:rStyle w:val="Nmerodepgina"/>
      </w:rPr>
      <w:fldChar w:fldCharType="end"/>
    </w:r>
  </w:p>
  <w:p w:rsidR="00917C15" w:rsidRDefault="00210D1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07F79"/>
    <w:rsid w:val="000115F1"/>
    <w:rsid w:val="00020D31"/>
    <w:rsid w:val="00030CEB"/>
    <w:rsid w:val="00031204"/>
    <w:rsid w:val="000342FD"/>
    <w:rsid w:val="00041415"/>
    <w:rsid w:val="000545AD"/>
    <w:rsid w:val="00055515"/>
    <w:rsid w:val="00056C22"/>
    <w:rsid w:val="0006474B"/>
    <w:rsid w:val="00067164"/>
    <w:rsid w:val="00070F54"/>
    <w:rsid w:val="00075950"/>
    <w:rsid w:val="00093B6C"/>
    <w:rsid w:val="000A2B74"/>
    <w:rsid w:val="000B1D63"/>
    <w:rsid w:val="000B2C6F"/>
    <w:rsid w:val="000B5D22"/>
    <w:rsid w:val="00103AEB"/>
    <w:rsid w:val="00116598"/>
    <w:rsid w:val="00122C0A"/>
    <w:rsid w:val="001324EC"/>
    <w:rsid w:val="0015104B"/>
    <w:rsid w:val="00154A2C"/>
    <w:rsid w:val="00161BE6"/>
    <w:rsid w:val="001676C0"/>
    <w:rsid w:val="001725F4"/>
    <w:rsid w:val="00172FB5"/>
    <w:rsid w:val="00184EB8"/>
    <w:rsid w:val="001A6F82"/>
    <w:rsid w:val="001B05A2"/>
    <w:rsid w:val="001B37AC"/>
    <w:rsid w:val="001C4D35"/>
    <w:rsid w:val="00210D15"/>
    <w:rsid w:val="00211745"/>
    <w:rsid w:val="00224D85"/>
    <w:rsid w:val="00240CDC"/>
    <w:rsid w:val="0024110D"/>
    <w:rsid w:val="00246D7E"/>
    <w:rsid w:val="0026542A"/>
    <w:rsid w:val="00294D30"/>
    <w:rsid w:val="002A0D5A"/>
    <w:rsid w:val="002A4A74"/>
    <w:rsid w:val="002A7860"/>
    <w:rsid w:val="002C6BD5"/>
    <w:rsid w:val="002D0997"/>
    <w:rsid w:val="002E08F6"/>
    <w:rsid w:val="002F08AC"/>
    <w:rsid w:val="002F3D1C"/>
    <w:rsid w:val="00320E2A"/>
    <w:rsid w:val="00341BA9"/>
    <w:rsid w:val="00351984"/>
    <w:rsid w:val="0035370B"/>
    <w:rsid w:val="00355202"/>
    <w:rsid w:val="00363CBB"/>
    <w:rsid w:val="00375016"/>
    <w:rsid w:val="00381E31"/>
    <w:rsid w:val="00387FFA"/>
    <w:rsid w:val="00392B92"/>
    <w:rsid w:val="003A4E54"/>
    <w:rsid w:val="003C6A85"/>
    <w:rsid w:val="003F3DA5"/>
    <w:rsid w:val="003F6241"/>
    <w:rsid w:val="003F717A"/>
    <w:rsid w:val="00406823"/>
    <w:rsid w:val="004170CC"/>
    <w:rsid w:val="00426029"/>
    <w:rsid w:val="004358D7"/>
    <w:rsid w:val="004469D1"/>
    <w:rsid w:val="004504E8"/>
    <w:rsid w:val="00453A72"/>
    <w:rsid w:val="004739D8"/>
    <w:rsid w:val="00481059"/>
    <w:rsid w:val="0049024D"/>
    <w:rsid w:val="004907BD"/>
    <w:rsid w:val="004925AC"/>
    <w:rsid w:val="004A2EAF"/>
    <w:rsid w:val="004B1289"/>
    <w:rsid w:val="004B1302"/>
    <w:rsid w:val="004B3F7A"/>
    <w:rsid w:val="004D0B1E"/>
    <w:rsid w:val="004D2252"/>
    <w:rsid w:val="004E67CE"/>
    <w:rsid w:val="004E6820"/>
    <w:rsid w:val="004E7C6D"/>
    <w:rsid w:val="004F63C0"/>
    <w:rsid w:val="004F6C7F"/>
    <w:rsid w:val="00500EE2"/>
    <w:rsid w:val="00501CDB"/>
    <w:rsid w:val="0050510E"/>
    <w:rsid w:val="00507CD3"/>
    <w:rsid w:val="0051752D"/>
    <w:rsid w:val="0052229A"/>
    <w:rsid w:val="00526DF7"/>
    <w:rsid w:val="00527ADA"/>
    <w:rsid w:val="00536EB7"/>
    <w:rsid w:val="0054122D"/>
    <w:rsid w:val="00553575"/>
    <w:rsid w:val="00560BEF"/>
    <w:rsid w:val="00566EA4"/>
    <w:rsid w:val="00571DF0"/>
    <w:rsid w:val="005836CF"/>
    <w:rsid w:val="0058450C"/>
    <w:rsid w:val="005941EA"/>
    <w:rsid w:val="005A1161"/>
    <w:rsid w:val="005A27DD"/>
    <w:rsid w:val="005A2B9D"/>
    <w:rsid w:val="005A3D2C"/>
    <w:rsid w:val="005A7E18"/>
    <w:rsid w:val="005C2705"/>
    <w:rsid w:val="005C3C08"/>
    <w:rsid w:val="005D5BA5"/>
    <w:rsid w:val="005F3495"/>
    <w:rsid w:val="005F3C30"/>
    <w:rsid w:val="0060698A"/>
    <w:rsid w:val="00615A56"/>
    <w:rsid w:val="0062483F"/>
    <w:rsid w:val="0063334E"/>
    <w:rsid w:val="00636F11"/>
    <w:rsid w:val="006374E8"/>
    <w:rsid w:val="00651D40"/>
    <w:rsid w:val="00660EF5"/>
    <w:rsid w:val="006628E4"/>
    <w:rsid w:val="00665825"/>
    <w:rsid w:val="00686D2A"/>
    <w:rsid w:val="006A5F50"/>
    <w:rsid w:val="006D16E7"/>
    <w:rsid w:val="00707C46"/>
    <w:rsid w:val="007201A9"/>
    <w:rsid w:val="00720C29"/>
    <w:rsid w:val="0072455D"/>
    <w:rsid w:val="007439A5"/>
    <w:rsid w:val="007463EB"/>
    <w:rsid w:val="007565B7"/>
    <w:rsid w:val="00760E62"/>
    <w:rsid w:val="00763811"/>
    <w:rsid w:val="0077061C"/>
    <w:rsid w:val="0077265D"/>
    <w:rsid w:val="00773F07"/>
    <w:rsid w:val="00776397"/>
    <w:rsid w:val="00781016"/>
    <w:rsid w:val="007853C3"/>
    <w:rsid w:val="00794F75"/>
    <w:rsid w:val="007A3408"/>
    <w:rsid w:val="007A4A02"/>
    <w:rsid w:val="007C7B4B"/>
    <w:rsid w:val="007D060E"/>
    <w:rsid w:val="007D11E2"/>
    <w:rsid w:val="007D58F4"/>
    <w:rsid w:val="007F4A1E"/>
    <w:rsid w:val="007F5773"/>
    <w:rsid w:val="007F73CB"/>
    <w:rsid w:val="007F7FB3"/>
    <w:rsid w:val="008011EE"/>
    <w:rsid w:val="00813A59"/>
    <w:rsid w:val="0081765A"/>
    <w:rsid w:val="00826DFD"/>
    <w:rsid w:val="00841FFF"/>
    <w:rsid w:val="008447A0"/>
    <w:rsid w:val="00855740"/>
    <w:rsid w:val="008623DC"/>
    <w:rsid w:val="00872BEE"/>
    <w:rsid w:val="00884C9E"/>
    <w:rsid w:val="00890704"/>
    <w:rsid w:val="008A0AE3"/>
    <w:rsid w:val="008A1A4B"/>
    <w:rsid w:val="008A72FD"/>
    <w:rsid w:val="008B0E11"/>
    <w:rsid w:val="008B55C2"/>
    <w:rsid w:val="008D0C92"/>
    <w:rsid w:val="008D2C43"/>
    <w:rsid w:val="008D79AB"/>
    <w:rsid w:val="008E22B1"/>
    <w:rsid w:val="008E4981"/>
    <w:rsid w:val="008E65C4"/>
    <w:rsid w:val="008E756D"/>
    <w:rsid w:val="0090177D"/>
    <w:rsid w:val="00910668"/>
    <w:rsid w:val="009228E2"/>
    <w:rsid w:val="00943013"/>
    <w:rsid w:val="00944A9E"/>
    <w:rsid w:val="00944BA7"/>
    <w:rsid w:val="0094638C"/>
    <w:rsid w:val="00951388"/>
    <w:rsid w:val="00951F38"/>
    <w:rsid w:val="00972393"/>
    <w:rsid w:val="0097469C"/>
    <w:rsid w:val="009751D9"/>
    <w:rsid w:val="00980516"/>
    <w:rsid w:val="009953E8"/>
    <w:rsid w:val="009A6052"/>
    <w:rsid w:val="009B3D88"/>
    <w:rsid w:val="009C224C"/>
    <w:rsid w:val="009D771E"/>
    <w:rsid w:val="009E1439"/>
    <w:rsid w:val="009E6C19"/>
    <w:rsid w:val="009F166A"/>
    <w:rsid w:val="00A1389D"/>
    <w:rsid w:val="00A23130"/>
    <w:rsid w:val="00A232D9"/>
    <w:rsid w:val="00A2386A"/>
    <w:rsid w:val="00A26C62"/>
    <w:rsid w:val="00A425EB"/>
    <w:rsid w:val="00A565D0"/>
    <w:rsid w:val="00A76C89"/>
    <w:rsid w:val="00A87FDF"/>
    <w:rsid w:val="00A9401D"/>
    <w:rsid w:val="00AC3CC0"/>
    <w:rsid w:val="00AD1C08"/>
    <w:rsid w:val="00AE085B"/>
    <w:rsid w:val="00AE6F1B"/>
    <w:rsid w:val="00AF5036"/>
    <w:rsid w:val="00B30CFC"/>
    <w:rsid w:val="00B32055"/>
    <w:rsid w:val="00B61034"/>
    <w:rsid w:val="00B709B0"/>
    <w:rsid w:val="00B70B67"/>
    <w:rsid w:val="00B9028A"/>
    <w:rsid w:val="00BA255C"/>
    <w:rsid w:val="00BD1BD5"/>
    <w:rsid w:val="00BD5B21"/>
    <w:rsid w:val="00BE2D65"/>
    <w:rsid w:val="00BE3565"/>
    <w:rsid w:val="00BF2550"/>
    <w:rsid w:val="00BF2BD9"/>
    <w:rsid w:val="00BF41D1"/>
    <w:rsid w:val="00BF43F2"/>
    <w:rsid w:val="00C012B7"/>
    <w:rsid w:val="00C23889"/>
    <w:rsid w:val="00C26C64"/>
    <w:rsid w:val="00C2789D"/>
    <w:rsid w:val="00C34115"/>
    <w:rsid w:val="00C4050F"/>
    <w:rsid w:val="00C478D0"/>
    <w:rsid w:val="00C52101"/>
    <w:rsid w:val="00C66A7A"/>
    <w:rsid w:val="00C7550E"/>
    <w:rsid w:val="00C913BE"/>
    <w:rsid w:val="00CB0649"/>
    <w:rsid w:val="00CC6F42"/>
    <w:rsid w:val="00CD3253"/>
    <w:rsid w:val="00D031B3"/>
    <w:rsid w:val="00D04351"/>
    <w:rsid w:val="00D2003C"/>
    <w:rsid w:val="00D235A2"/>
    <w:rsid w:val="00D35E03"/>
    <w:rsid w:val="00D37055"/>
    <w:rsid w:val="00D6215A"/>
    <w:rsid w:val="00D630F8"/>
    <w:rsid w:val="00DA7B1F"/>
    <w:rsid w:val="00DB0068"/>
    <w:rsid w:val="00DB2605"/>
    <w:rsid w:val="00DC6E4E"/>
    <w:rsid w:val="00DD04BF"/>
    <w:rsid w:val="00DE2127"/>
    <w:rsid w:val="00DE753B"/>
    <w:rsid w:val="00E012E0"/>
    <w:rsid w:val="00E22E83"/>
    <w:rsid w:val="00E36AA1"/>
    <w:rsid w:val="00E570FF"/>
    <w:rsid w:val="00E652AC"/>
    <w:rsid w:val="00E671F1"/>
    <w:rsid w:val="00EB40BA"/>
    <w:rsid w:val="00EC0BF9"/>
    <w:rsid w:val="00EC594B"/>
    <w:rsid w:val="00EC79E2"/>
    <w:rsid w:val="00ED37A1"/>
    <w:rsid w:val="00EF25E7"/>
    <w:rsid w:val="00EF37E3"/>
    <w:rsid w:val="00EF4E0B"/>
    <w:rsid w:val="00F03E3C"/>
    <w:rsid w:val="00F2299E"/>
    <w:rsid w:val="00F327D2"/>
    <w:rsid w:val="00F579C6"/>
    <w:rsid w:val="00F647C5"/>
    <w:rsid w:val="00F657FA"/>
    <w:rsid w:val="00F74169"/>
    <w:rsid w:val="00F80D9C"/>
    <w:rsid w:val="00F93770"/>
    <w:rsid w:val="00FC43D6"/>
    <w:rsid w:val="00FC69A4"/>
    <w:rsid w:val="00FE16B1"/>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725242">
      <w:bodyDiv w:val="1"/>
      <w:marLeft w:val="0"/>
      <w:marRight w:val="0"/>
      <w:marTop w:val="0"/>
      <w:marBottom w:val="0"/>
      <w:divBdr>
        <w:top w:val="none" w:sz="0" w:space="0" w:color="auto"/>
        <w:left w:val="none" w:sz="0" w:space="0" w:color="auto"/>
        <w:bottom w:val="none" w:sz="0" w:space="0" w:color="auto"/>
        <w:right w:val="none" w:sz="0" w:space="0" w:color="auto"/>
      </w:divBdr>
    </w:div>
    <w:div w:id="1658224366">
      <w:bodyDiv w:val="1"/>
      <w:marLeft w:val="0"/>
      <w:marRight w:val="0"/>
      <w:marTop w:val="0"/>
      <w:marBottom w:val="0"/>
      <w:divBdr>
        <w:top w:val="none" w:sz="0" w:space="0" w:color="auto"/>
        <w:left w:val="none" w:sz="0" w:space="0" w:color="auto"/>
        <w:bottom w:val="none" w:sz="0" w:space="0" w:color="auto"/>
        <w:right w:val="none" w:sz="0" w:space="0" w:color="auto"/>
      </w:divBdr>
    </w:div>
    <w:div w:id="1769766818">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0285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3494</Words>
  <Characters>19217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2017-05-30T19:05:00Z</dcterms:created>
  <dcterms:modified xsi:type="dcterms:W3CDTF">2017-05-30T19:05:00Z</dcterms:modified>
</cp:coreProperties>
</file>